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98" w:rsidRPr="00CB4798" w:rsidRDefault="00CB4798" w:rsidP="00CB4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CB479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РОЗКЛАД ВЕСНЯНОЇ ЗАЛІКОВО-ЕКЗАМЕНАЦІЙНОЇ СЕСІЇ</w:t>
      </w:r>
    </w:p>
    <w:p w:rsidR="00834A4C" w:rsidRPr="00834A4C" w:rsidRDefault="00834A4C" w:rsidP="00834A4C">
      <w:pPr>
        <w:spacing w:after="0"/>
        <w:jc w:val="center"/>
        <w:rPr>
          <w:rFonts w:ascii="Times New Roman" w:hAnsi="Times New Roman" w:cs="Times New Roman"/>
          <w:b/>
          <w:color w:val="373737"/>
          <w:sz w:val="28"/>
          <w:szCs w:val="28"/>
          <w:lang w:eastAsia="uk-UA"/>
        </w:rPr>
      </w:pPr>
      <w:r w:rsidRPr="00834A4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ІV семестр 2019 – 2020 </w:t>
      </w:r>
      <w:proofErr w:type="spellStart"/>
      <w:r w:rsidRPr="00834A4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н.р</w:t>
      </w:r>
      <w:proofErr w:type="spellEnd"/>
      <w:r w:rsidRPr="00834A4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.</w:t>
      </w:r>
    </w:p>
    <w:p w:rsidR="00834A4C" w:rsidRPr="00410E99" w:rsidRDefault="00834A4C" w:rsidP="00834A4C">
      <w:pPr>
        <w:spacing w:after="0"/>
        <w:jc w:val="center"/>
        <w:rPr>
          <w:rFonts w:ascii="Times New Roman" w:hAnsi="Times New Roman" w:cs="Times New Roman"/>
          <w:b/>
          <w:color w:val="373737"/>
          <w:sz w:val="28"/>
          <w:szCs w:val="28"/>
          <w:lang w:eastAsia="uk-UA"/>
        </w:rPr>
      </w:pPr>
      <w:r w:rsidRPr="00410E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Третій (</w:t>
      </w:r>
      <w:proofErr w:type="spellStart"/>
      <w:r w:rsidRPr="00410E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освітньо</w:t>
      </w:r>
      <w:proofErr w:type="spellEnd"/>
      <w:r w:rsidRPr="00410E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-науковий) рівень вищої освіти</w:t>
      </w:r>
    </w:p>
    <w:p w:rsidR="0096738C" w:rsidRDefault="0096738C" w:rsidP="00834A4C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  <w:bdr w:val="none" w:sz="0" w:space="0" w:color="auto" w:frame="1"/>
          <w:lang w:eastAsia="uk-UA"/>
        </w:rPr>
      </w:pPr>
      <w:r w:rsidRPr="00834A4C">
        <w:rPr>
          <w:rFonts w:ascii="Times New Roman" w:hAnsi="Times New Roman" w:cs="Times New Roman"/>
          <w:b/>
          <w:color w:val="000080"/>
          <w:sz w:val="28"/>
          <w:szCs w:val="28"/>
          <w:bdr w:val="none" w:sz="0" w:space="0" w:color="auto" w:frame="1"/>
          <w:lang w:eastAsia="uk-UA"/>
        </w:rPr>
        <w:t>ІІ курс</w:t>
      </w:r>
    </w:p>
    <w:p w:rsidR="00834A4C" w:rsidRDefault="00834A4C" w:rsidP="00834A4C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  <w:bdr w:val="none" w:sz="0" w:space="0" w:color="auto" w:frame="1"/>
          <w:lang w:eastAsia="uk-UA"/>
        </w:rPr>
      </w:pPr>
    </w:p>
    <w:p w:rsidR="00AB0101" w:rsidRDefault="00834A4C" w:rsidP="0083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834A4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ЗАЛІКИ</w:t>
      </w:r>
    </w:p>
    <w:p w:rsidR="00834A4C" w:rsidRPr="00834A4C" w:rsidRDefault="00834A4C" w:rsidP="0083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1297"/>
        <w:gridCol w:w="1515"/>
        <w:gridCol w:w="3075"/>
        <w:gridCol w:w="2967"/>
      </w:tblGrid>
      <w:tr w:rsidR="00B63E56" w:rsidRPr="00AB0101" w:rsidTr="00F140AB">
        <w:tc>
          <w:tcPr>
            <w:tcW w:w="9629" w:type="dxa"/>
            <w:gridSpan w:val="5"/>
          </w:tcPr>
          <w:p w:rsidR="00B63E56" w:rsidRPr="00713771" w:rsidRDefault="00B63E56" w:rsidP="00B6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771">
              <w:rPr>
                <w:rFonts w:ascii="inherit" w:eastAsia="Times New Roman" w:hAnsi="inherit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Спеціальність 035 Філологія</w:t>
            </w:r>
          </w:p>
        </w:tc>
      </w:tr>
      <w:tr w:rsidR="0075502A" w:rsidRPr="00AB0101" w:rsidTr="00E10680">
        <w:tc>
          <w:tcPr>
            <w:tcW w:w="775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834A4C" w:rsidRPr="00410E99" w:rsidRDefault="00834A4C" w:rsidP="00834A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  <w:p w:rsidR="0075502A" w:rsidRPr="00AB0101" w:rsidRDefault="00834A4C" w:rsidP="00834A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18.05.2020</w:t>
            </w:r>
          </w:p>
        </w:tc>
        <w:tc>
          <w:tcPr>
            <w:tcW w:w="1297" w:type="dxa"/>
            <w:tcBorders>
              <w:top w:val="single" w:sz="24" w:space="0" w:color="auto"/>
            </w:tcBorders>
          </w:tcPr>
          <w:p w:rsidR="0075502A" w:rsidRPr="00AB0101" w:rsidRDefault="0075502A" w:rsidP="00B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0101">
              <w:rPr>
                <w:rFonts w:ascii="Times New Roman" w:hAnsi="Times New Roman" w:cs="Times New Roman"/>
                <w:sz w:val="24"/>
                <w:szCs w:val="24"/>
              </w:rPr>
              <w:t>І пара</w:t>
            </w:r>
          </w:p>
        </w:tc>
        <w:tc>
          <w:tcPr>
            <w:tcW w:w="1515" w:type="dxa"/>
            <w:tcBorders>
              <w:top w:val="single" w:sz="24" w:space="0" w:color="auto"/>
            </w:tcBorders>
          </w:tcPr>
          <w:p w:rsidR="0075502A" w:rsidRPr="00AB0101" w:rsidRDefault="0075502A" w:rsidP="00B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10.10 – 11.30</w:t>
            </w:r>
          </w:p>
        </w:tc>
        <w:tc>
          <w:tcPr>
            <w:tcW w:w="6042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032D89" w:rsidRPr="00032D89" w:rsidRDefault="00032D89" w:rsidP="00032D89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</w:p>
        </w:tc>
      </w:tr>
      <w:tr w:rsidR="00BA12DA" w:rsidRPr="00AB0101" w:rsidTr="00E10680">
        <w:tc>
          <w:tcPr>
            <w:tcW w:w="775" w:type="dxa"/>
            <w:vMerge/>
            <w:tcBorders>
              <w:left w:val="single" w:sz="24" w:space="0" w:color="auto"/>
            </w:tcBorders>
            <w:textDirection w:val="btLr"/>
          </w:tcPr>
          <w:p w:rsidR="00BA12DA" w:rsidRPr="00AB0101" w:rsidRDefault="00BA12DA" w:rsidP="00BA12D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BA12DA" w:rsidRPr="00AB0101" w:rsidRDefault="00BA12DA" w:rsidP="00B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AB0101">
              <w:rPr>
                <w:rFonts w:ascii="Times New Roman" w:hAnsi="Times New Roman" w:cs="Times New Roman"/>
                <w:sz w:val="24"/>
                <w:szCs w:val="24"/>
              </w:rPr>
              <w:t>І пара</w:t>
            </w:r>
          </w:p>
        </w:tc>
        <w:tc>
          <w:tcPr>
            <w:tcW w:w="1515" w:type="dxa"/>
          </w:tcPr>
          <w:p w:rsidR="00BA12DA" w:rsidRPr="00AB0101" w:rsidRDefault="00BA12DA" w:rsidP="00B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11.50 – 13.10</w:t>
            </w:r>
          </w:p>
        </w:tc>
        <w:tc>
          <w:tcPr>
            <w:tcW w:w="6042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1547F4" w:rsidRPr="001F04A1" w:rsidRDefault="001547F4" w:rsidP="001547F4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 w:rsidRPr="00834A4C">
              <w:rPr>
                <w:rFonts w:ascii="inherit" w:eastAsia="Times New Roman" w:hAnsi="inherit" w:cs="Arial"/>
                <w:b/>
                <w:bCs/>
                <w:i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  <w:t>18.05.2020 ЗАЛІК</w:t>
            </w:r>
          </w:p>
          <w:p w:rsidR="001547F4" w:rsidRPr="001F04A1" w:rsidRDefault="001547F4" w:rsidP="001547F4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 w:rsidRPr="001F04A1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Сучасні проблеми теорії тексту (В)</w:t>
            </w:r>
          </w:p>
          <w:p w:rsidR="00EE472B" w:rsidRPr="00AB0101" w:rsidRDefault="00EE472B" w:rsidP="00E10680">
            <w:pPr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(проф. Воробйова О.П.)</w:t>
            </w:r>
            <w:r w:rsidRPr="00AB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2DA" w:rsidRPr="00834A4C" w:rsidRDefault="00BA12DA" w:rsidP="00032D89">
            <w:pPr>
              <w:pStyle w:val="a4"/>
              <w:spacing w:line="240" w:lineRule="auto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DA" w:rsidRPr="00AB0101" w:rsidTr="00E10680">
        <w:tc>
          <w:tcPr>
            <w:tcW w:w="775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BA12DA" w:rsidRPr="00AB0101" w:rsidRDefault="00BA12DA" w:rsidP="00BA12D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bottom w:val="single" w:sz="24" w:space="0" w:color="auto"/>
            </w:tcBorders>
          </w:tcPr>
          <w:p w:rsidR="00BA12DA" w:rsidRPr="00AB0101" w:rsidRDefault="00BA12DA" w:rsidP="00B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B0101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515" w:type="dxa"/>
            <w:tcBorders>
              <w:bottom w:val="single" w:sz="24" w:space="0" w:color="auto"/>
            </w:tcBorders>
          </w:tcPr>
          <w:p w:rsidR="00BA12DA" w:rsidRPr="00AB0101" w:rsidRDefault="00BA12DA" w:rsidP="00B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13.30 – 14.50</w:t>
            </w:r>
          </w:p>
        </w:tc>
        <w:tc>
          <w:tcPr>
            <w:tcW w:w="6042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32D89" w:rsidRPr="00DF4A4E" w:rsidRDefault="00032D89" w:rsidP="00DF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78" w:rsidRPr="00AB0101" w:rsidTr="00E10680">
        <w:tc>
          <w:tcPr>
            <w:tcW w:w="775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996C78" w:rsidRPr="00834A4C" w:rsidRDefault="00996C78" w:rsidP="00834A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4C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  <w:p w:rsidR="00996C78" w:rsidRPr="00AB0101" w:rsidRDefault="00996C78" w:rsidP="00834A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4C">
              <w:rPr>
                <w:rFonts w:ascii="Times New Roman" w:hAnsi="Times New Roman" w:cs="Times New Roman"/>
                <w:b/>
                <w:sz w:val="24"/>
                <w:szCs w:val="24"/>
              </w:rPr>
              <w:t>19.05.2020</w:t>
            </w:r>
          </w:p>
        </w:tc>
        <w:tc>
          <w:tcPr>
            <w:tcW w:w="1297" w:type="dxa"/>
            <w:tcBorders>
              <w:top w:val="single" w:sz="24" w:space="0" w:color="auto"/>
            </w:tcBorders>
          </w:tcPr>
          <w:p w:rsidR="00996C78" w:rsidRPr="00AB0101" w:rsidRDefault="00996C78" w:rsidP="00B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0101">
              <w:rPr>
                <w:rFonts w:ascii="Times New Roman" w:hAnsi="Times New Roman" w:cs="Times New Roman"/>
                <w:sz w:val="24"/>
                <w:szCs w:val="24"/>
              </w:rPr>
              <w:t>І пара</w:t>
            </w:r>
          </w:p>
        </w:tc>
        <w:tc>
          <w:tcPr>
            <w:tcW w:w="1515" w:type="dxa"/>
            <w:tcBorders>
              <w:top w:val="single" w:sz="24" w:space="0" w:color="auto"/>
            </w:tcBorders>
          </w:tcPr>
          <w:p w:rsidR="00996C78" w:rsidRPr="00AB0101" w:rsidRDefault="00996C78" w:rsidP="00B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10.10 – 11.30</w:t>
            </w:r>
          </w:p>
        </w:tc>
        <w:tc>
          <w:tcPr>
            <w:tcW w:w="3075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713771" w:rsidRPr="005C3DF7" w:rsidRDefault="00713771" w:rsidP="00713771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  <w:t>19.05.2020 ЗАЛІК</w:t>
            </w:r>
          </w:p>
          <w:p w:rsidR="00713771" w:rsidRPr="00223087" w:rsidRDefault="00713771" w:rsidP="00713771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 w:rsidRPr="00223087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Дискусійні проблеми сучасної компаративістики (В)</w:t>
            </w:r>
          </w:p>
          <w:p w:rsidR="00996C78" w:rsidRDefault="00713771" w:rsidP="00032D89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 w:rsidRPr="00223087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(проф. Денисова С. П.)</w:t>
            </w:r>
          </w:p>
          <w:p w:rsidR="00032D89" w:rsidRPr="00032D89" w:rsidRDefault="00032D89" w:rsidP="00032D89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</w:p>
        </w:tc>
        <w:tc>
          <w:tcPr>
            <w:tcW w:w="2967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996C78" w:rsidRPr="00410E99" w:rsidRDefault="00996C78" w:rsidP="00996C78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  <w:t>19.05.2020 ДИФ. ЗАЛІК</w:t>
            </w:r>
          </w:p>
          <w:p w:rsidR="00996C78" w:rsidRPr="00410E99" w:rsidRDefault="00996C78" w:rsidP="00996C78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Історія лінгвістичних учень (П)</w:t>
            </w:r>
          </w:p>
          <w:p w:rsidR="00996C78" w:rsidRPr="00410E99" w:rsidRDefault="00996C78" w:rsidP="00996C78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(проф. </w:t>
            </w:r>
            <w:proofErr w:type="spellStart"/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Стеріополо</w:t>
            </w:r>
            <w:proofErr w:type="spellEnd"/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 О.І.)</w:t>
            </w:r>
          </w:p>
          <w:p w:rsidR="00996C78" w:rsidRPr="00834A4C" w:rsidRDefault="00996C78" w:rsidP="00032D8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DA" w:rsidRPr="00AB0101" w:rsidTr="00E10680">
        <w:tc>
          <w:tcPr>
            <w:tcW w:w="775" w:type="dxa"/>
            <w:vMerge/>
            <w:tcBorders>
              <w:left w:val="single" w:sz="24" w:space="0" w:color="auto"/>
            </w:tcBorders>
            <w:textDirection w:val="btLr"/>
          </w:tcPr>
          <w:p w:rsidR="00BA12DA" w:rsidRDefault="00BA12DA" w:rsidP="00BA12D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BA12DA" w:rsidRPr="00AB0101" w:rsidRDefault="00BA12DA" w:rsidP="00B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AB0101">
              <w:rPr>
                <w:rFonts w:ascii="Times New Roman" w:hAnsi="Times New Roman" w:cs="Times New Roman"/>
                <w:sz w:val="24"/>
                <w:szCs w:val="24"/>
              </w:rPr>
              <w:t>І пара</w:t>
            </w:r>
          </w:p>
        </w:tc>
        <w:tc>
          <w:tcPr>
            <w:tcW w:w="1515" w:type="dxa"/>
          </w:tcPr>
          <w:p w:rsidR="00BA12DA" w:rsidRPr="00AB0101" w:rsidRDefault="00BA12DA" w:rsidP="00B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11.50 – 13.10</w:t>
            </w:r>
          </w:p>
        </w:tc>
        <w:tc>
          <w:tcPr>
            <w:tcW w:w="6042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843C5F" w:rsidRPr="00416213" w:rsidRDefault="00416213" w:rsidP="00416213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  <w:r w:rsidRPr="00DF4A4E">
              <w:rPr>
                <w:rFonts w:ascii="inherit" w:eastAsia="Times New Roman" w:hAnsi="inherit" w:cs="Arial"/>
                <w:b/>
                <w:bCs/>
                <w:i/>
                <w:i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  <w:t>19.</w:t>
            </w:r>
            <w:r>
              <w:rPr>
                <w:rFonts w:ascii="inherit" w:eastAsia="Times New Roman" w:hAnsi="inherit" w:cs="Arial"/>
                <w:b/>
                <w:bCs/>
                <w:i/>
                <w:i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  <w:t>05</w:t>
            </w:r>
            <w:r w:rsidRPr="00F10F28">
              <w:rPr>
                <w:rFonts w:ascii="inherit" w:eastAsia="Times New Roman" w:hAnsi="inherit" w:cs="Arial"/>
                <w:b/>
                <w:bCs/>
                <w:i/>
                <w:i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  <w:t>.2020</w:t>
            </w:r>
            <w:r>
              <w:rPr>
                <w:rFonts w:ascii="inherit" w:eastAsia="Times New Roman" w:hAnsi="inherit" w:cs="Arial"/>
                <w:b/>
                <w:bCs/>
                <w:i/>
                <w:i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  <w:t xml:space="preserve"> ЗАЛІК</w:t>
            </w:r>
          </w:p>
          <w:p w:rsidR="00BA12DA" w:rsidRPr="00ED21DD" w:rsidRDefault="00BA12DA" w:rsidP="00BA12DA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Стилістика й інтерпретація тексту: традиції і сучасність (В)</w:t>
            </w:r>
          </w:p>
          <w:p w:rsidR="00BA12DA" w:rsidRPr="00032D89" w:rsidRDefault="00BA12DA" w:rsidP="00032D89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(проф. Воробйова О.П.)</w:t>
            </w:r>
            <w:bookmarkStart w:id="0" w:name="_GoBack"/>
            <w:bookmarkEnd w:id="0"/>
          </w:p>
        </w:tc>
      </w:tr>
      <w:tr w:rsidR="00BA12DA" w:rsidRPr="00AB0101" w:rsidTr="00E10680">
        <w:tc>
          <w:tcPr>
            <w:tcW w:w="775" w:type="dxa"/>
            <w:vMerge/>
            <w:tcBorders>
              <w:left w:val="single" w:sz="24" w:space="0" w:color="auto"/>
            </w:tcBorders>
            <w:textDirection w:val="btLr"/>
          </w:tcPr>
          <w:p w:rsidR="00BA12DA" w:rsidRDefault="00BA12DA" w:rsidP="00BA12D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BA12DA" w:rsidRPr="00AB0101" w:rsidRDefault="00BA12DA" w:rsidP="00B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B0101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515" w:type="dxa"/>
          </w:tcPr>
          <w:p w:rsidR="00BA12DA" w:rsidRPr="00AB0101" w:rsidRDefault="00BA12DA" w:rsidP="00B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13.30 – 14.50</w:t>
            </w:r>
          </w:p>
        </w:tc>
        <w:tc>
          <w:tcPr>
            <w:tcW w:w="6042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032D89" w:rsidRPr="00ED21DD" w:rsidRDefault="00032D89" w:rsidP="00032D89">
            <w:pPr>
              <w:shd w:val="clear" w:color="auto" w:fill="FFFFFF"/>
              <w:rPr>
                <w:rFonts w:ascii="inherit" w:eastAsia="Times New Roman" w:hAnsi="inherit" w:cs="Arial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</w:pPr>
          </w:p>
        </w:tc>
      </w:tr>
      <w:tr w:rsidR="00BA12DA" w:rsidRPr="00AB0101" w:rsidTr="00E10680">
        <w:tc>
          <w:tcPr>
            <w:tcW w:w="775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BA12DA" w:rsidRDefault="00BA12DA" w:rsidP="00BA12D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bottom w:val="single" w:sz="24" w:space="0" w:color="auto"/>
            </w:tcBorders>
          </w:tcPr>
          <w:p w:rsidR="00BA12DA" w:rsidRPr="00AB0101" w:rsidRDefault="00BA12DA" w:rsidP="00B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B0101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515" w:type="dxa"/>
            <w:tcBorders>
              <w:bottom w:val="single" w:sz="24" w:space="0" w:color="auto"/>
            </w:tcBorders>
          </w:tcPr>
          <w:p w:rsidR="00BA12DA" w:rsidRPr="00AB0101" w:rsidRDefault="00BA12DA" w:rsidP="00B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15.10 – 16.30</w:t>
            </w:r>
          </w:p>
        </w:tc>
        <w:tc>
          <w:tcPr>
            <w:tcW w:w="6042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32D89" w:rsidRPr="00AB0101" w:rsidRDefault="00032D89" w:rsidP="00B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DA" w:rsidRPr="00AB0101" w:rsidTr="00E10680">
        <w:tc>
          <w:tcPr>
            <w:tcW w:w="775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BA12DA" w:rsidRPr="00834A4C" w:rsidRDefault="00834A4C" w:rsidP="00834A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4C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  <w:p w:rsidR="00834A4C" w:rsidRDefault="00834A4C" w:rsidP="00834A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4C">
              <w:rPr>
                <w:rFonts w:ascii="Times New Roman" w:hAnsi="Times New Roman" w:cs="Times New Roman"/>
                <w:b/>
                <w:sz w:val="24"/>
                <w:szCs w:val="24"/>
              </w:rPr>
              <w:t>20.05.2020</w:t>
            </w:r>
          </w:p>
        </w:tc>
        <w:tc>
          <w:tcPr>
            <w:tcW w:w="1297" w:type="dxa"/>
            <w:tcBorders>
              <w:top w:val="single" w:sz="24" w:space="0" w:color="auto"/>
            </w:tcBorders>
          </w:tcPr>
          <w:p w:rsidR="00BA12DA" w:rsidRPr="00AB0101" w:rsidRDefault="00BA12DA" w:rsidP="00B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101">
              <w:rPr>
                <w:rFonts w:ascii="Times New Roman" w:hAnsi="Times New Roman" w:cs="Times New Roman"/>
                <w:sz w:val="24"/>
                <w:szCs w:val="24"/>
              </w:rPr>
              <w:t>І пара</w:t>
            </w:r>
          </w:p>
        </w:tc>
        <w:tc>
          <w:tcPr>
            <w:tcW w:w="1515" w:type="dxa"/>
            <w:tcBorders>
              <w:top w:val="single" w:sz="24" w:space="0" w:color="auto"/>
            </w:tcBorders>
          </w:tcPr>
          <w:p w:rsidR="00BA12DA" w:rsidRPr="00AB0101" w:rsidRDefault="00BA12DA" w:rsidP="00B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8.30 – 9.50</w:t>
            </w:r>
          </w:p>
        </w:tc>
        <w:tc>
          <w:tcPr>
            <w:tcW w:w="6042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DF4A4E" w:rsidRPr="00730EF8" w:rsidRDefault="00DF4A4E" w:rsidP="00DF4A4E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b/>
                <w:bCs/>
                <w:i/>
                <w:i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  <w:t>20.05.2020 ЗАЛІК</w:t>
            </w:r>
          </w:p>
          <w:p w:rsidR="00DF4A4E" w:rsidRPr="00730EF8" w:rsidRDefault="00DF4A4E" w:rsidP="00DF4A4E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 w:rsidRPr="00730EF8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Формальний апарат лінгвістики (В)</w:t>
            </w:r>
          </w:p>
          <w:p w:rsidR="00DF4A4E" w:rsidRPr="00730EF8" w:rsidRDefault="00DF4A4E" w:rsidP="00DF4A4E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 w:rsidRPr="00730EF8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(проф. Денисова С.П.)</w:t>
            </w:r>
          </w:p>
          <w:p w:rsidR="00BA12DA" w:rsidRPr="00DF4A4E" w:rsidRDefault="00BA12DA" w:rsidP="00032D89">
            <w:pPr>
              <w:pStyle w:val="a4"/>
              <w:spacing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</w:p>
        </w:tc>
      </w:tr>
      <w:tr w:rsidR="00A527D1" w:rsidRPr="00AB0101" w:rsidTr="00E10680">
        <w:tc>
          <w:tcPr>
            <w:tcW w:w="775" w:type="dxa"/>
            <w:vMerge/>
            <w:tcBorders>
              <w:left w:val="single" w:sz="24" w:space="0" w:color="auto"/>
            </w:tcBorders>
            <w:textDirection w:val="btLr"/>
          </w:tcPr>
          <w:p w:rsidR="00A527D1" w:rsidRDefault="00A527D1" w:rsidP="006A359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A527D1" w:rsidRPr="00AB0101" w:rsidRDefault="00A527D1" w:rsidP="006A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0101">
              <w:rPr>
                <w:rFonts w:ascii="Times New Roman" w:hAnsi="Times New Roman" w:cs="Times New Roman"/>
                <w:sz w:val="24"/>
                <w:szCs w:val="24"/>
              </w:rPr>
              <w:t>І пара</w:t>
            </w:r>
          </w:p>
        </w:tc>
        <w:tc>
          <w:tcPr>
            <w:tcW w:w="1515" w:type="dxa"/>
          </w:tcPr>
          <w:p w:rsidR="00A527D1" w:rsidRPr="00AB0101" w:rsidRDefault="00A527D1" w:rsidP="006A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10.10 – 11.30</w:t>
            </w:r>
          </w:p>
        </w:tc>
        <w:tc>
          <w:tcPr>
            <w:tcW w:w="6042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713771" w:rsidRDefault="00713771" w:rsidP="00713771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  <w:r>
              <w:rPr>
                <w:rFonts w:ascii="inherit" w:eastAsia="Times New Roman" w:hAnsi="inherit" w:cs="Arial"/>
                <w:b/>
                <w:bCs/>
                <w:i/>
                <w:i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  <w:t>20</w:t>
            </w:r>
            <w:r w:rsidRPr="00F10F28">
              <w:rPr>
                <w:rFonts w:ascii="inherit" w:eastAsia="Times New Roman" w:hAnsi="inherit" w:cs="Arial"/>
                <w:b/>
                <w:bCs/>
                <w:i/>
                <w:i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  <w:t>.</w:t>
            </w:r>
            <w:r>
              <w:rPr>
                <w:rFonts w:ascii="inherit" w:eastAsia="Times New Roman" w:hAnsi="inherit" w:cs="Arial"/>
                <w:b/>
                <w:bCs/>
                <w:i/>
                <w:i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  <w:t>05</w:t>
            </w:r>
            <w:r w:rsidRPr="00F10F28">
              <w:rPr>
                <w:rFonts w:ascii="inherit" w:eastAsia="Times New Roman" w:hAnsi="inherit" w:cs="Arial"/>
                <w:b/>
                <w:bCs/>
                <w:i/>
                <w:i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  <w:t>.2020</w:t>
            </w:r>
            <w:r>
              <w:rPr>
                <w:rFonts w:ascii="inherit" w:eastAsia="Times New Roman" w:hAnsi="inherit" w:cs="Arial"/>
                <w:b/>
                <w:bCs/>
                <w:i/>
                <w:i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  <w:t xml:space="preserve"> ЗАЛІК</w:t>
            </w:r>
          </w:p>
          <w:p w:rsidR="00713771" w:rsidRPr="003F7F5B" w:rsidRDefault="00713771" w:rsidP="00713771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  <w:r w:rsidRPr="003F7F5B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Етнолінгвістика</w:t>
            </w:r>
          </w:p>
          <w:p w:rsidR="00713771" w:rsidRPr="003F7F5B" w:rsidRDefault="00713771" w:rsidP="00E10680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 w:rsidRPr="003F7F5B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здобутки, проблеми, перспективи (В)</w:t>
            </w:r>
          </w:p>
          <w:p w:rsidR="00713771" w:rsidRPr="003F7F5B" w:rsidRDefault="00713771" w:rsidP="00E10680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 w:rsidRPr="003F7F5B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(проф. </w:t>
            </w:r>
            <w:proofErr w:type="spellStart"/>
            <w:r w:rsidRPr="003F7F5B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Баган</w:t>
            </w:r>
            <w:proofErr w:type="spellEnd"/>
            <w:r w:rsidRPr="003F7F5B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 М.П.)</w:t>
            </w:r>
          </w:p>
          <w:p w:rsidR="00A527D1" w:rsidRPr="00713771" w:rsidRDefault="00A527D1" w:rsidP="00032D89">
            <w:pPr>
              <w:pStyle w:val="a4"/>
              <w:spacing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6A3594" w:rsidRPr="00AB0101" w:rsidTr="00E10680">
        <w:tc>
          <w:tcPr>
            <w:tcW w:w="775" w:type="dxa"/>
            <w:vMerge/>
            <w:tcBorders>
              <w:left w:val="single" w:sz="24" w:space="0" w:color="auto"/>
            </w:tcBorders>
            <w:textDirection w:val="btLr"/>
          </w:tcPr>
          <w:p w:rsidR="006A3594" w:rsidRDefault="006A3594" w:rsidP="006A359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6A3594" w:rsidRPr="00AB0101" w:rsidRDefault="006A3594" w:rsidP="006A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AB0101">
              <w:rPr>
                <w:rFonts w:ascii="Times New Roman" w:hAnsi="Times New Roman" w:cs="Times New Roman"/>
                <w:sz w:val="24"/>
                <w:szCs w:val="24"/>
              </w:rPr>
              <w:t>І пара</w:t>
            </w:r>
          </w:p>
        </w:tc>
        <w:tc>
          <w:tcPr>
            <w:tcW w:w="1515" w:type="dxa"/>
          </w:tcPr>
          <w:p w:rsidR="006A3594" w:rsidRPr="00AB0101" w:rsidRDefault="006A3594" w:rsidP="006A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11.50 – 13.10</w:t>
            </w:r>
          </w:p>
        </w:tc>
        <w:tc>
          <w:tcPr>
            <w:tcW w:w="6042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6A3594" w:rsidRPr="00ED21DD" w:rsidRDefault="006A3594" w:rsidP="00E10680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  <w:t>20.05.2020 ЗАЛІК</w:t>
            </w:r>
          </w:p>
          <w:p w:rsidR="006A3594" w:rsidRPr="00902FB1" w:rsidRDefault="006A3594" w:rsidP="00E10680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 w:rsidRPr="00902FB1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Дискурс: історія, теорія, методи (В)</w:t>
            </w:r>
          </w:p>
          <w:p w:rsidR="006A3594" w:rsidRPr="00902FB1" w:rsidRDefault="006A3594" w:rsidP="00E10680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 w:rsidRPr="00902FB1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(проф. Денисова С. П.)</w:t>
            </w:r>
          </w:p>
          <w:p w:rsidR="006A3594" w:rsidRPr="00DF4A4E" w:rsidRDefault="006A3594" w:rsidP="00032D89">
            <w:pPr>
              <w:pStyle w:val="a4"/>
              <w:spacing w:line="240" w:lineRule="auto"/>
              <w:ind w:left="836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</w:p>
        </w:tc>
      </w:tr>
      <w:tr w:rsidR="006A3594" w:rsidRPr="00AB0101" w:rsidTr="00E10680">
        <w:tc>
          <w:tcPr>
            <w:tcW w:w="775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6A3594" w:rsidRDefault="006A3594" w:rsidP="006A359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bottom w:val="single" w:sz="24" w:space="0" w:color="auto"/>
            </w:tcBorders>
          </w:tcPr>
          <w:p w:rsidR="006A3594" w:rsidRPr="00AB0101" w:rsidRDefault="006A3594" w:rsidP="006A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B0101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515" w:type="dxa"/>
            <w:tcBorders>
              <w:bottom w:val="single" w:sz="24" w:space="0" w:color="auto"/>
            </w:tcBorders>
          </w:tcPr>
          <w:p w:rsidR="006A3594" w:rsidRPr="00AB0101" w:rsidRDefault="006A3594" w:rsidP="006A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13.30 – 14.50</w:t>
            </w:r>
          </w:p>
        </w:tc>
        <w:tc>
          <w:tcPr>
            <w:tcW w:w="6042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32D89" w:rsidRPr="00ED21DD" w:rsidRDefault="00032D89" w:rsidP="006A3594">
            <w:pPr>
              <w:shd w:val="clear" w:color="auto" w:fill="FFFFFF"/>
              <w:rPr>
                <w:rFonts w:ascii="inherit" w:eastAsia="Times New Roman" w:hAnsi="inherit" w:cs="Arial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</w:pPr>
          </w:p>
        </w:tc>
      </w:tr>
      <w:tr w:rsidR="006A3594" w:rsidRPr="00AB0101" w:rsidTr="00E10680">
        <w:tc>
          <w:tcPr>
            <w:tcW w:w="775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6A3594" w:rsidRPr="00834A4C" w:rsidRDefault="006A3594" w:rsidP="006A35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4C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  <w:p w:rsidR="00834A4C" w:rsidRDefault="00834A4C" w:rsidP="006A35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4C">
              <w:rPr>
                <w:rFonts w:ascii="Times New Roman" w:hAnsi="Times New Roman" w:cs="Times New Roman"/>
                <w:b/>
                <w:sz w:val="24"/>
                <w:szCs w:val="24"/>
              </w:rPr>
              <w:t>21.05.2020</w:t>
            </w:r>
          </w:p>
        </w:tc>
        <w:tc>
          <w:tcPr>
            <w:tcW w:w="1297" w:type="dxa"/>
            <w:tcBorders>
              <w:top w:val="single" w:sz="24" w:space="0" w:color="auto"/>
            </w:tcBorders>
          </w:tcPr>
          <w:p w:rsidR="006A3594" w:rsidRPr="00AB0101" w:rsidRDefault="006A3594" w:rsidP="006A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101">
              <w:rPr>
                <w:rFonts w:ascii="Times New Roman" w:hAnsi="Times New Roman" w:cs="Times New Roman"/>
                <w:sz w:val="24"/>
                <w:szCs w:val="24"/>
              </w:rPr>
              <w:t>І пара</w:t>
            </w:r>
          </w:p>
        </w:tc>
        <w:tc>
          <w:tcPr>
            <w:tcW w:w="1515" w:type="dxa"/>
            <w:tcBorders>
              <w:top w:val="single" w:sz="24" w:space="0" w:color="auto"/>
            </w:tcBorders>
          </w:tcPr>
          <w:p w:rsidR="006A3594" w:rsidRPr="00AB0101" w:rsidRDefault="006A3594" w:rsidP="006A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8.30 – 9.50</w:t>
            </w:r>
          </w:p>
        </w:tc>
        <w:tc>
          <w:tcPr>
            <w:tcW w:w="6042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6A3594" w:rsidRPr="00FF7C6E" w:rsidRDefault="006A3594" w:rsidP="006A35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A3594" w:rsidRPr="00AB0101" w:rsidTr="00E10680">
        <w:tc>
          <w:tcPr>
            <w:tcW w:w="775" w:type="dxa"/>
            <w:vMerge/>
            <w:tcBorders>
              <w:left w:val="single" w:sz="24" w:space="0" w:color="auto"/>
            </w:tcBorders>
            <w:textDirection w:val="btLr"/>
          </w:tcPr>
          <w:p w:rsidR="006A3594" w:rsidRDefault="006A3594" w:rsidP="006A359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6A3594" w:rsidRPr="00AB0101" w:rsidRDefault="006A3594" w:rsidP="006A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0101">
              <w:rPr>
                <w:rFonts w:ascii="Times New Roman" w:hAnsi="Times New Roman" w:cs="Times New Roman"/>
                <w:sz w:val="24"/>
                <w:szCs w:val="24"/>
              </w:rPr>
              <w:t>І пара</w:t>
            </w:r>
          </w:p>
        </w:tc>
        <w:tc>
          <w:tcPr>
            <w:tcW w:w="1515" w:type="dxa"/>
          </w:tcPr>
          <w:p w:rsidR="006A3594" w:rsidRPr="00AB0101" w:rsidRDefault="006A3594" w:rsidP="006A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10.10 – 11.30</w:t>
            </w:r>
          </w:p>
        </w:tc>
        <w:tc>
          <w:tcPr>
            <w:tcW w:w="6042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BD6DAE" w:rsidRDefault="00BD6DAE" w:rsidP="00BD6DAE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i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</w:pPr>
            <w:r>
              <w:rPr>
                <w:rFonts w:ascii="inherit" w:eastAsia="Times New Roman" w:hAnsi="inherit" w:cs="Arial"/>
                <w:b/>
                <w:bCs/>
                <w:i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  <w:t>2</w:t>
            </w:r>
            <w:r w:rsidRPr="00BF2F6F">
              <w:rPr>
                <w:rFonts w:ascii="inherit" w:eastAsia="Times New Roman" w:hAnsi="inherit" w:cs="Arial"/>
                <w:b/>
                <w:bCs/>
                <w:iCs/>
                <w:color w:val="000080"/>
                <w:sz w:val="23"/>
                <w:szCs w:val="23"/>
                <w:bdr w:val="none" w:sz="0" w:space="0" w:color="auto" w:frame="1"/>
                <w:lang w:val="ru-RU" w:eastAsia="uk-UA"/>
              </w:rPr>
              <w:t>1</w:t>
            </w:r>
            <w:r w:rsidRPr="001F04A1">
              <w:rPr>
                <w:rFonts w:ascii="inherit" w:eastAsia="Times New Roman" w:hAnsi="inherit" w:cs="Arial"/>
                <w:b/>
                <w:bCs/>
                <w:i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  <w:t>.05.2020 ЗАЛІК</w:t>
            </w:r>
          </w:p>
          <w:p w:rsidR="00BD6DAE" w:rsidRDefault="00BD6DAE" w:rsidP="00BD6DAE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  <w:r w:rsidRPr="00556924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Видова і жанрова специфіка перекладу </w:t>
            </w:r>
          </w:p>
          <w:p w:rsidR="00BD6DAE" w:rsidRPr="00556924" w:rsidRDefault="00BD6DAE" w:rsidP="00BD6DAE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 w:rsidRPr="00556924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художньої літератури</w:t>
            </w:r>
          </w:p>
          <w:p w:rsidR="00BD6DAE" w:rsidRPr="00556924" w:rsidRDefault="00BD6DAE" w:rsidP="00E10680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 w:rsidRPr="00556924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(проза, драма, поезія) (В)</w:t>
            </w:r>
          </w:p>
          <w:p w:rsidR="00BD6DAE" w:rsidRDefault="00BD6DAE" w:rsidP="00E10680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  <w:r w:rsidRPr="00556924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(проф. </w:t>
            </w:r>
            <w:proofErr w:type="spellStart"/>
            <w:r w:rsidRPr="00556924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Некряч</w:t>
            </w:r>
            <w:proofErr w:type="spellEnd"/>
            <w:r w:rsidRPr="00556924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 Т.Є.)</w:t>
            </w:r>
          </w:p>
          <w:p w:rsidR="00713771" w:rsidRPr="00713771" w:rsidRDefault="00713771" w:rsidP="00032D89">
            <w:pPr>
              <w:pStyle w:val="a4"/>
              <w:spacing w:line="240" w:lineRule="auto"/>
              <w:ind w:left="1080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</w:p>
        </w:tc>
      </w:tr>
      <w:tr w:rsidR="00DF4A4E" w:rsidRPr="00AB0101" w:rsidTr="00E10680">
        <w:tc>
          <w:tcPr>
            <w:tcW w:w="775" w:type="dxa"/>
            <w:vMerge/>
            <w:tcBorders>
              <w:left w:val="single" w:sz="24" w:space="0" w:color="auto"/>
            </w:tcBorders>
            <w:textDirection w:val="btLr"/>
          </w:tcPr>
          <w:p w:rsidR="00DF4A4E" w:rsidRDefault="00DF4A4E" w:rsidP="00BB6A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F4A4E" w:rsidRPr="00AB0101" w:rsidRDefault="00DF4A4E" w:rsidP="00B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AB0101">
              <w:rPr>
                <w:rFonts w:ascii="Times New Roman" w:hAnsi="Times New Roman" w:cs="Times New Roman"/>
                <w:sz w:val="24"/>
                <w:szCs w:val="24"/>
              </w:rPr>
              <w:t>І пара</w:t>
            </w:r>
          </w:p>
        </w:tc>
        <w:tc>
          <w:tcPr>
            <w:tcW w:w="1515" w:type="dxa"/>
          </w:tcPr>
          <w:p w:rsidR="00DF4A4E" w:rsidRPr="00AB0101" w:rsidRDefault="00DF4A4E" w:rsidP="00B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11.50 – 13.10</w:t>
            </w:r>
          </w:p>
        </w:tc>
        <w:tc>
          <w:tcPr>
            <w:tcW w:w="6042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713771" w:rsidRPr="00713771" w:rsidRDefault="00713771" w:rsidP="00713771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iCs/>
                <w:color w:val="002060"/>
                <w:sz w:val="23"/>
                <w:szCs w:val="23"/>
                <w:bdr w:val="none" w:sz="0" w:space="0" w:color="auto" w:frame="1"/>
                <w:lang w:eastAsia="uk-UA"/>
              </w:rPr>
            </w:pPr>
            <w:r w:rsidRPr="00713771">
              <w:rPr>
                <w:rFonts w:ascii="inherit" w:eastAsia="Times New Roman" w:hAnsi="inherit" w:cs="Arial"/>
                <w:b/>
                <w:bCs/>
                <w:iCs/>
                <w:color w:val="002060"/>
                <w:sz w:val="23"/>
                <w:szCs w:val="23"/>
                <w:bdr w:val="none" w:sz="0" w:space="0" w:color="auto" w:frame="1"/>
                <w:lang w:eastAsia="uk-UA"/>
              </w:rPr>
              <w:t>2</w:t>
            </w:r>
            <w:r w:rsidRPr="00713771">
              <w:rPr>
                <w:rFonts w:ascii="inherit" w:eastAsia="Times New Roman" w:hAnsi="inherit" w:cs="Arial"/>
                <w:b/>
                <w:bCs/>
                <w:iCs/>
                <w:color w:val="002060"/>
                <w:sz w:val="23"/>
                <w:szCs w:val="23"/>
                <w:bdr w:val="none" w:sz="0" w:space="0" w:color="auto" w:frame="1"/>
                <w:lang w:val="ru-RU" w:eastAsia="uk-UA"/>
              </w:rPr>
              <w:t>1</w:t>
            </w:r>
            <w:r w:rsidRPr="00713771">
              <w:rPr>
                <w:rFonts w:ascii="inherit" w:eastAsia="Times New Roman" w:hAnsi="inherit" w:cs="Arial"/>
                <w:b/>
                <w:bCs/>
                <w:iCs/>
                <w:color w:val="002060"/>
                <w:sz w:val="23"/>
                <w:szCs w:val="23"/>
                <w:bdr w:val="none" w:sz="0" w:space="0" w:color="auto" w:frame="1"/>
                <w:lang w:eastAsia="uk-UA"/>
              </w:rPr>
              <w:t>.05.2020 ЗАЛІК</w:t>
            </w:r>
          </w:p>
          <w:p w:rsidR="00713771" w:rsidRDefault="00713771" w:rsidP="00713771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1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Видова і жанрова специфіка  перекладу художньої літератури (проза, драма, поезія) </w:t>
            </w:r>
          </w:p>
          <w:p w:rsidR="00DF4A4E" w:rsidRPr="00032D89" w:rsidRDefault="00713771" w:rsidP="00032D89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1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(проф. </w:t>
            </w:r>
            <w:proofErr w:type="spellStart"/>
            <w:r w:rsidRPr="0071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Некряч</w:t>
            </w:r>
            <w:proofErr w:type="spellEnd"/>
            <w:r w:rsidRPr="0071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Т.Є.)</w:t>
            </w:r>
          </w:p>
        </w:tc>
      </w:tr>
      <w:tr w:rsidR="00BB6A1C" w:rsidRPr="00AB0101" w:rsidTr="00E10680">
        <w:tc>
          <w:tcPr>
            <w:tcW w:w="775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BB6A1C" w:rsidRDefault="00BB6A1C" w:rsidP="00BB6A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bottom w:val="single" w:sz="24" w:space="0" w:color="auto"/>
            </w:tcBorders>
          </w:tcPr>
          <w:p w:rsidR="00BB6A1C" w:rsidRPr="00AB0101" w:rsidRDefault="00BB6A1C" w:rsidP="00B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B0101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515" w:type="dxa"/>
            <w:tcBorders>
              <w:bottom w:val="single" w:sz="24" w:space="0" w:color="auto"/>
            </w:tcBorders>
          </w:tcPr>
          <w:p w:rsidR="00BB6A1C" w:rsidRPr="00AB0101" w:rsidRDefault="00BB6A1C" w:rsidP="00B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13.30 – 14.50</w:t>
            </w:r>
          </w:p>
        </w:tc>
        <w:tc>
          <w:tcPr>
            <w:tcW w:w="6042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A1C" w:rsidRPr="00ED21DD" w:rsidRDefault="00BB6A1C" w:rsidP="00397B5A">
            <w:pPr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</w:p>
        </w:tc>
      </w:tr>
      <w:tr w:rsidR="00BB6A1C" w:rsidRPr="00AB0101" w:rsidTr="00E10680">
        <w:tc>
          <w:tcPr>
            <w:tcW w:w="77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BB6A1C" w:rsidRPr="00834A4C" w:rsidRDefault="00BB6A1C" w:rsidP="00BB6A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834A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106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'</w:t>
            </w:r>
            <w:proofErr w:type="spellStart"/>
            <w:r w:rsidRPr="00834A4C">
              <w:rPr>
                <w:rFonts w:ascii="Times New Roman" w:hAnsi="Times New Roman" w:cs="Times New Roman"/>
                <w:b/>
                <w:sz w:val="24"/>
                <w:szCs w:val="24"/>
              </w:rPr>
              <w:t>ятниця</w:t>
            </w:r>
            <w:proofErr w:type="spellEnd"/>
          </w:p>
          <w:p w:rsidR="00834A4C" w:rsidRPr="00AB0101" w:rsidRDefault="00834A4C" w:rsidP="00BB6A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4C">
              <w:rPr>
                <w:rFonts w:ascii="Times New Roman" w:hAnsi="Times New Roman" w:cs="Times New Roman"/>
                <w:b/>
                <w:sz w:val="24"/>
                <w:szCs w:val="24"/>
              </w:rPr>
              <w:t>22.05.2020</w:t>
            </w:r>
          </w:p>
        </w:tc>
        <w:tc>
          <w:tcPr>
            <w:tcW w:w="129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A1C" w:rsidRPr="00AB0101" w:rsidRDefault="00BB6A1C" w:rsidP="00B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101">
              <w:rPr>
                <w:rFonts w:ascii="Times New Roman" w:hAnsi="Times New Roman" w:cs="Times New Roman"/>
                <w:sz w:val="24"/>
                <w:szCs w:val="24"/>
              </w:rPr>
              <w:t>І пара</w:t>
            </w:r>
          </w:p>
        </w:tc>
        <w:tc>
          <w:tcPr>
            <w:tcW w:w="151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A1C" w:rsidRPr="00AB0101" w:rsidRDefault="00BB6A1C" w:rsidP="00B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8.30 – 9.50</w:t>
            </w:r>
          </w:p>
        </w:tc>
        <w:tc>
          <w:tcPr>
            <w:tcW w:w="6042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BB6A1C" w:rsidRPr="00AB0101" w:rsidRDefault="00BB6A1C" w:rsidP="0058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1C" w:rsidRPr="00AB0101" w:rsidTr="00E10680">
        <w:tc>
          <w:tcPr>
            <w:tcW w:w="77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B6A1C" w:rsidRPr="00AB0101" w:rsidRDefault="00BB6A1C" w:rsidP="00B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A1C" w:rsidRPr="00AB0101" w:rsidRDefault="00BB6A1C" w:rsidP="00B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0101">
              <w:rPr>
                <w:rFonts w:ascii="Times New Roman" w:hAnsi="Times New Roman" w:cs="Times New Roman"/>
                <w:sz w:val="24"/>
                <w:szCs w:val="24"/>
              </w:rPr>
              <w:t>І пара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A1C" w:rsidRPr="00AB0101" w:rsidRDefault="00BB6A1C" w:rsidP="00B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10.10 – 11.30</w:t>
            </w:r>
          </w:p>
        </w:tc>
        <w:tc>
          <w:tcPr>
            <w:tcW w:w="6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B63735" w:rsidRPr="00AB0101" w:rsidRDefault="00B63735" w:rsidP="006C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1C" w:rsidRPr="00AB0101" w:rsidTr="00E10680">
        <w:tc>
          <w:tcPr>
            <w:tcW w:w="77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B6A1C" w:rsidRPr="00AB0101" w:rsidRDefault="00BB6A1C" w:rsidP="00B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A1C" w:rsidRPr="00AB0101" w:rsidRDefault="00BB6A1C" w:rsidP="00B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AB0101">
              <w:rPr>
                <w:rFonts w:ascii="Times New Roman" w:hAnsi="Times New Roman" w:cs="Times New Roman"/>
                <w:sz w:val="24"/>
                <w:szCs w:val="24"/>
              </w:rPr>
              <w:t>І пара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A1C" w:rsidRPr="00AB0101" w:rsidRDefault="00BB6A1C" w:rsidP="00B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11.50 – 13.10</w:t>
            </w:r>
          </w:p>
        </w:tc>
        <w:tc>
          <w:tcPr>
            <w:tcW w:w="6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BB6A1C" w:rsidRDefault="00BB6A1C" w:rsidP="00BB6A1C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</w:pPr>
            <w:r>
              <w:rPr>
                <w:rFonts w:ascii="inherit" w:eastAsia="Times New Roman" w:hAnsi="inherit" w:cs="Arial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  <w:t>22.05.2020 ЗАЛІК</w:t>
            </w:r>
          </w:p>
          <w:p w:rsidR="00BB6A1C" w:rsidRPr="00ED21DD" w:rsidRDefault="00BB6A1C" w:rsidP="00E10680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Когнітивна лінгвістика: становлення, проблематика, перспективи (В)</w:t>
            </w:r>
          </w:p>
          <w:p w:rsidR="00BB6A1C" w:rsidRPr="00ED21DD" w:rsidRDefault="00BB6A1C" w:rsidP="00E10680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(проф. Жаботинська С. А.)</w:t>
            </w:r>
          </w:p>
          <w:p w:rsidR="00713771" w:rsidRPr="00713771" w:rsidRDefault="00713771" w:rsidP="00032D8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43" w:rsidRPr="00AB0101" w:rsidTr="00E10680">
        <w:tc>
          <w:tcPr>
            <w:tcW w:w="77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E27743" w:rsidRPr="00AB0101" w:rsidRDefault="00E27743" w:rsidP="00E27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743" w:rsidRPr="00AB0101" w:rsidRDefault="00E27743" w:rsidP="00E2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B0101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743" w:rsidRPr="00AB0101" w:rsidRDefault="00E27743" w:rsidP="00E2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13.30 – 14.50</w:t>
            </w:r>
          </w:p>
        </w:tc>
        <w:tc>
          <w:tcPr>
            <w:tcW w:w="6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27743" w:rsidRDefault="00E27743" w:rsidP="00E27743">
            <w:pPr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  <w:t>22.05.2020 ЗАЛІК</w:t>
            </w:r>
          </w:p>
          <w:p w:rsidR="00E27743" w:rsidRPr="00F10F28" w:rsidRDefault="00E27743" w:rsidP="00E10680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 w:rsidRPr="00F10F28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Методологія наукових досліджень у сходознавчих студіях (В)</w:t>
            </w:r>
          </w:p>
          <w:p w:rsidR="00E27743" w:rsidRPr="00F10F28" w:rsidRDefault="00E27743" w:rsidP="00E10680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 w:rsidRPr="00F10F28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(проф. Валігура О.Р.)</w:t>
            </w:r>
          </w:p>
          <w:p w:rsidR="00E27743" w:rsidRPr="00AB0101" w:rsidRDefault="00E27743" w:rsidP="00032D89">
            <w:pPr>
              <w:pStyle w:val="a4"/>
              <w:spacing w:line="240" w:lineRule="auto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43" w:rsidRPr="00AB0101" w:rsidTr="00E10680">
        <w:tc>
          <w:tcPr>
            <w:tcW w:w="775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E27743" w:rsidRPr="00AB0101" w:rsidRDefault="00E27743" w:rsidP="00E27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E27743" w:rsidRPr="00AB0101" w:rsidRDefault="00E27743" w:rsidP="00E2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B0101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E27743" w:rsidRPr="00AB0101" w:rsidRDefault="00E27743" w:rsidP="00E2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15.10 – 16.30</w:t>
            </w:r>
          </w:p>
        </w:tc>
        <w:tc>
          <w:tcPr>
            <w:tcW w:w="6042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0AB4" w:rsidRPr="00466500" w:rsidRDefault="002E2341" w:rsidP="000B0AB4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 w:rsidRPr="008A5908">
              <w:rPr>
                <w:rFonts w:ascii="inherit" w:eastAsia="Times New Roman" w:hAnsi="inherit" w:cs="Arial"/>
                <w:b/>
                <w:bCs/>
                <w:iCs/>
                <w:color w:val="000080"/>
                <w:sz w:val="23"/>
                <w:szCs w:val="23"/>
                <w:bdr w:val="none" w:sz="0" w:space="0" w:color="auto" w:frame="1"/>
                <w:lang w:val="ru-RU" w:eastAsia="uk-UA"/>
              </w:rPr>
              <w:t>22</w:t>
            </w:r>
            <w:r w:rsidR="00397B5A">
              <w:rPr>
                <w:rFonts w:ascii="inherit" w:eastAsia="Times New Roman" w:hAnsi="inherit" w:cs="Arial"/>
                <w:b/>
                <w:bCs/>
                <w:i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  <w:t>.05.2020</w:t>
            </w:r>
            <w:r w:rsidR="000B0AB4" w:rsidRPr="00466500">
              <w:rPr>
                <w:rFonts w:ascii="inherit" w:eastAsia="Times New Roman" w:hAnsi="inherit" w:cs="Arial"/>
                <w:b/>
                <w:bCs/>
                <w:i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  <w:t xml:space="preserve"> ЗАЛІК</w:t>
            </w:r>
          </w:p>
          <w:p w:rsidR="000B0AB4" w:rsidRPr="009C25AF" w:rsidRDefault="00DF4A4E" w:rsidP="00E10680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Основи перекладацького аналізу тексту</w:t>
            </w:r>
            <w:r w:rsidR="000B0AB4" w:rsidRPr="009C25AF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 (В)</w:t>
            </w:r>
          </w:p>
          <w:p w:rsidR="00EE472B" w:rsidRDefault="00EE472B" w:rsidP="00E10680">
            <w:pPr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(проф. Денисова С.П.)</w:t>
            </w:r>
            <w:r w:rsidRPr="00AB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743" w:rsidRPr="00713771" w:rsidRDefault="00E27743" w:rsidP="00032D89">
            <w:pPr>
              <w:pStyle w:val="a4"/>
              <w:spacing w:line="240" w:lineRule="auto"/>
              <w:textAlignment w:val="baseline"/>
              <w:outlineLvl w:val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04999" w:rsidRDefault="00404999" w:rsidP="00C75D00">
      <w:pPr>
        <w:spacing w:after="0"/>
        <w:jc w:val="center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uk-UA"/>
        </w:rPr>
        <w:sectPr w:rsidR="0040499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04999" w:rsidRPr="00404999" w:rsidRDefault="00404999" w:rsidP="00404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CB479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lastRenderedPageBreak/>
        <w:t>РОЗКЛАД ВЕСНЯНОЇ ЗАЛІКОВО-ЕКЗАМЕНАЦІЙНОЇ СЕСІЇ</w:t>
      </w:r>
    </w:p>
    <w:p w:rsidR="00404999" w:rsidRPr="00834A4C" w:rsidRDefault="00404999" w:rsidP="00404999">
      <w:pPr>
        <w:spacing w:after="0"/>
        <w:jc w:val="center"/>
        <w:rPr>
          <w:rFonts w:ascii="Times New Roman" w:hAnsi="Times New Roman" w:cs="Times New Roman"/>
          <w:b/>
          <w:color w:val="373737"/>
          <w:sz w:val="28"/>
          <w:szCs w:val="28"/>
          <w:lang w:eastAsia="uk-UA"/>
        </w:rPr>
      </w:pPr>
      <w:r w:rsidRPr="00834A4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ІV семестр 2019 – 2020 </w:t>
      </w:r>
      <w:proofErr w:type="spellStart"/>
      <w:r w:rsidRPr="00834A4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н.р</w:t>
      </w:r>
      <w:proofErr w:type="spellEnd"/>
      <w:r w:rsidRPr="00834A4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.</w:t>
      </w:r>
    </w:p>
    <w:p w:rsidR="00404999" w:rsidRPr="00410E99" w:rsidRDefault="00404999" w:rsidP="00404999">
      <w:pPr>
        <w:spacing w:after="0"/>
        <w:jc w:val="center"/>
        <w:rPr>
          <w:rFonts w:ascii="Times New Roman" w:hAnsi="Times New Roman" w:cs="Times New Roman"/>
          <w:b/>
          <w:color w:val="373737"/>
          <w:sz w:val="28"/>
          <w:szCs w:val="28"/>
          <w:lang w:eastAsia="uk-UA"/>
        </w:rPr>
      </w:pPr>
      <w:r w:rsidRPr="00410E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Третій (</w:t>
      </w:r>
      <w:proofErr w:type="spellStart"/>
      <w:r w:rsidRPr="00410E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освітньо</w:t>
      </w:r>
      <w:proofErr w:type="spellEnd"/>
      <w:r w:rsidRPr="00410E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-науковий) рівень вищої освіти</w:t>
      </w:r>
    </w:p>
    <w:p w:rsidR="00404999" w:rsidRDefault="00404999" w:rsidP="00404999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  <w:bdr w:val="none" w:sz="0" w:space="0" w:color="auto" w:frame="1"/>
          <w:lang w:eastAsia="uk-UA"/>
        </w:rPr>
      </w:pPr>
      <w:r w:rsidRPr="00834A4C">
        <w:rPr>
          <w:rFonts w:ascii="Times New Roman" w:hAnsi="Times New Roman" w:cs="Times New Roman"/>
          <w:b/>
          <w:color w:val="000080"/>
          <w:sz w:val="28"/>
          <w:szCs w:val="28"/>
          <w:bdr w:val="none" w:sz="0" w:space="0" w:color="auto" w:frame="1"/>
          <w:lang w:eastAsia="uk-UA"/>
        </w:rPr>
        <w:t>ІІ курс</w:t>
      </w:r>
    </w:p>
    <w:p w:rsidR="00404999" w:rsidRDefault="00404999" w:rsidP="00404999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  <w:bdr w:val="none" w:sz="0" w:space="0" w:color="auto" w:frame="1"/>
          <w:lang w:eastAsia="uk-UA"/>
        </w:rPr>
      </w:pPr>
    </w:p>
    <w:p w:rsidR="00404999" w:rsidRDefault="00404999" w:rsidP="00404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ІСПИТ</w:t>
      </w:r>
      <w:r w:rsidRPr="00834A4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И</w:t>
      </w:r>
    </w:p>
    <w:p w:rsidR="00404999" w:rsidRPr="00834A4C" w:rsidRDefault="00404999" w:rsidP="00404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"/>
        <w:gridCol w:w="1299"/>
        <w:gridCol w:w="1518"/>
        <w:gridCol w:w="6038"/>
      </w:tblGrid>
      <w:tr w:rsidR="00404999" w:rsidRPr="00AB0101" w:rsidTr="00E10680">
        <w:tc>
          <w:tcPr>
            <w:tcW w:w="9629" w:type="dxa"/>
            <w:gridSpan w:val="4"/>
            <w:tcBorders>
              <w:bottom w:val="single" w:sz="24" w:space="0" w:color="auto"/>
            </w:tcBorders>
          </w:tcPr>
          <w:p w:rsidR="00404999" w:rsidRPr="00E10680" w:rsidRDefault="00404999" w:rsidP="00D41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80">
              <w:rPr>
                <w:rFonts w:ascii="inherit" w:eastAsia="Times New Roman" w:hAnsi="inherit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Спеціальність 035 Філологія</w:t>
            </w:r>
          </w:p>
        </w:tc>
      </w:tr>
      <w:tr w:rsidR="00404999" w:rsidRPr="00AB0101" w:rsidTr="00E10680">
        <w:tc>
          <w:tcPr>
            <w:tcW w:w="77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404999" w:rsidRPr="00410E99" w:rsidRDefault="00404999" w:rsidP="00D41E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  <w:p w:rsidR="00404999" w:rsidRPr="00AB0101" w:rsidRDefault="00404999" w:rsidP="00D41E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  <w:r w:rsidRPr="00410E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.05.2020</w:t>
            </w:r>
          </w:p>
        </w:tc>
        <w:tc>
          <w:tcPr>
            <w:tcW w:w="1299" w:type="dxa"/>
            <w:tcBorders>
              <w:top w:val="single" w:sz="24" w:space="0" w:color="auto"/>
            </w:tcBorders>
          </w:tcPr>
          <w:p w:rsidR="00404999" w:rsidRPr="00AB0101" w:rsidRDefault="00404999" w:rsidP="00D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0101">
              <w:rPr>
                <w:rFonts w:ascii="Times New Roman" w:hAnsi="Times New Roman" w:cs="Times New Roman"/>
                <w:sz w:val="24"/>
                <w:szCs w:val="24"/>
              </w:rPr>
              <w:t>І пара</w:t>
            </w:r>
          </w:p>
        </w:tc>
        <w:tc>
          <w:tcPr>
            <w:tcW w:w="1518" w:type="dxa"/>
            <w:tcBorders>
              <w:top w:val="single" w:sz="24" w:space="0" w:color="auto"/>
            </w:tcBorders>
          </w:tcPr>
          <w:p w:rsidR="00404999" w:rsidRPr="00AB0101" w:rsidRDefault="00404999" w:rsidP="00D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10.10 – 11.30</w:t>
            </w:r>
          </w:p>
        </w:tc>
        <w:tc>
          <w:tcPr>
            <w:tcW w:w="6038" w:type="dxa"/>
            <w:tcBorders>
              <w:top w:val="single" w:sz="24" w:space="0" w:color="auto"/>
              <w:right w:val="single" w:sz="24" w:space="0" w:color="auto"/>
            </w:tcBorders>
          </w:tcPr>
          <w:p w:rsidR="00404999" w:rsidRPr="00AB0101" w:rsidRDefault="00404999" w:rsidP="00D4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99" w:rsidRPr="00AB0101" w:rsidTr="00E10680">
        <w:tc>
          <w:tcPr>
            <w:tcW w:w="774" w:type="dxa"/>
            <w:vMerge/>
            <w:tcBorders>
              <w:left w:val="single" w:sz="24" w:space="0" w:color="auto"/>
            </w:tcBorders>
            <w:textDirection w:val="btLr"/>
          </w:tcPr>
          <w:p w:rsidR="00404999" w:rsidRPr="00AB0101" w:rsidRDefault="00404999" w:rsidP="00D41E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04999" w:rsidRPr="00AB0101" w:rsidRDefault="00404999" w:rsidP="00D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AB0101">
              <w:rPr>
                <w:rFonts w:ascii="Times New Roman" w:hAnsi="Times New Roman" w:cs="Times New Roman"/>
                <w:sz w:val="24"/>
                <w:szCs w:val="24"/>
              </w:rPr>
              <w:t>І пара</w:t>
            </w:r>
          </w:p>
        </w:tc>
        <w:tc>
          <w:tcPr>
            <w:tcW w:w="1518" w:type="dxa"/>
          </w:tcPr>
          <w:p w:rsidR="00404999" w:rsidRPr="00AB0101" w:rsidRDefault="00404999" w:rsidP="00D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11.50 – 13.10</w:t>
            </w:r>
          </w:p>
        </w:tc>
        <w:tc>
          <w:tcPr>
            <w:tcW w:w="6038" w:type="dxa"/>
            <w:tcBorders>
              <w:right w:val="single" w:sz="24" w:space="0" w:color="auto"/>
            </w:tcBorders>
          </w:tcPr>
          <w:p w:rsidR="00404999" w:rsidRPr="006F0B65" w:rsidRDefault="00404999" w:rsidP="00D070BB">
            <w:pPr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4999" w:rsidRPr="00AB0101" w:rsidTr="00E10680">
        <w:tc>
          <w:tcPr>
            <w:tcW w:w="774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404999" w:rsidRPr="00AB0101" w:rsidRDefault="00404999" w:rsidP="00D41E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bottom w:val="single" w:sz="24" w:space="0" w:color="auto"/>
            </w:tcBorders>
          </w:tcPr>
          <w:p w:rsidR="00404999" w:rsidRPr="00AB0101" w:rsidRDefault="00404999" w:rsidP="00D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B0101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518" w:type="dxa"/>
            <w:tcBorders>
              <w:bottom w:val="single" w:sz="24" w:space="0" w:color="auto"/>
            </w:tcBorders>
          </w:tcPr>
          <w:p w:rsidR="00404999" w:rsidRPr="00AB0101" w:rsidRDefault="00404999" w:rsidP="00D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13.30 – 14.50</w:t>
            </w:r>
          </w:p>
        </w:tc>
        <w:tc>
          <w:tcPr>
            <w:tcW w:w="6038" w:type="dxa"/>
            <w:tcBorders>
              <w:bottom w:val="single" w:sz="24" w:space="0" w:color="auto"/>
              <w:right w:val="single" w:sz="24" w:space="0" w:color="auto"/>
            </w:tcBorders>
          </w:tcPr>
          <w:p w:rsidR="00404999" w:rsidRPr="006F0B65" w:rsidRDefault="00404999" w:rsidP="00D41E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04999" w:rsidRPr="006F0B65" w:rsidRDefault="00404999" w:rsidP="00D41E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04999" w:rsidRPr="006F0B65" w:rsidRDefault="00404999" w:rsidP="00D41E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4999" w:rsidRPr="00AB0101" w:rsidTr="00E10680">
        <w:tc>
          <w:tcPr>
            <w:tcW w:w="77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404999" w:rsidRPr="00834A4C" w:rsidRDefault="00404999" w:rsidP="00D41E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4C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  <w:p w:rsidR="00404999" w:rsidRPr="00AB0101" w:rsidRDefault="00404999" w:rsidP="00D41E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834A4C"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  <w:tc>
          <w:tcPr>
            <w:tcW w:w="1299" w:type="dxa"/>
            <w:tcBorders>
              <w:top w:val="single" w:sz="24" w:space="0" w:color="auto"/>
            </w:tcBorders>
          </w:tcPr>
          <w:p w:rsidR="00404999" w:rsidRPr="00AB0101" w:rsidRDefault="00404999" w:rsidP="00D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0101">
              <w:rPr>
                <w:rFonts w:ascii="Times New Roman" w:hAnsi="Times New Roman" w:cs="Times New Roman"/>
                <w:sz w:val="24"/>
                <w:szCs w:val="24"/>
              </w:rPr>
              <w:t>І пара</w:t>
            </w:r>
          </w:p>
        </w:tc>
        <w:tc>
          <w:tcPr>
            <w:tcW w:w="1518" w:type="dxa"/>
            <w:tcBorders>
              <w:top w:val="single" w:sz="24" w:space="0" w:color="auto"/>
            </w:tcBorders>
          </w:tcPr>
          <w:p w:rsidR="00404999" w:rsidRPr="00AB0101" w:rsidRDefault="00404999" w:rsidP="00D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10.10 – 11.30</w:t>
            </w:r>
          </w:p>
        </w:tc>
        <w:tc>
          <w:tcPr>
            <w:tcW w:w="6038" w:type="dxa"/>
            <w:tcBorders>
              <w:top w:val="single" w:sz="24" w:space="0" w:color="auto"/>
              <w:right w:val="single" w:sz="24" w:space="0" w:color="auto"/>
            </w:tcBorders>
          </w:tcPr>
          <w:p w:rsidR="00404999" w:rsidRPr="00AB0101" w:rsidRDefault="00404999" w:rsidP="006339D7">
            <w:pPr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99" w:rsidRPr="00AB0101" w:rsidTr="00E10680">
        <w:tc>
          <w:tcPr>
            <w:tcW w:w="774" w:type="dxa"/>
            <w:vMerge/>
            <w:tcBorders>
              <w:left w:val="single" w:sz="24" w:space="0" w:color="auto"/>
            </w:tcBorders>
            <w:textDirection w:val="btLr"/>
          </w:tcPr>
          <w:p w:rsidR="00404999" w:rsidRDefault="00404999" w:rsidP="00D41E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04999" w:rsidRPr="00AB0101" w:rsidRDefault="00404999" w:rsidP="00D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AB0101">
              <w:rPr>
                <w:rFonts w:ascii="Times New Roman" w:hAnsi="Times New Roman" w:cs="Times New Roman"/>
                <w:sz w:val="24"/>
                <w:szCs w:val="24"/>
              </w:rPr>
              <w:t>І пара</w:t>
            </w:r>
          </w:p>
        </w:tc>
        <w:tc>
          <w:tcPr>
            <w:tcW w:w="1518" w:type="dxa"/>
          </w:tcPr>
          <w:p w:rsidR="00404999" w:rsidRPr="00AB0101" w:rsidRDefault="00404999" w:rsidP="00D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11.50 – 13.10</w:t>
            </w:r>
          </w:p>
        </w:tc>
        <w:tc>
          <w:tcPr>
            <w:tcW w:w="6038" w:type="dxa"/>
            <w:tcBorders>
              <w:right w:val="single" w:sz="24" w:space="0" w:color="auto"/>
            </w:tcBorders>
          </w:tcPr>
          <w:p w:rsidR="00404999" w:rsidRPr="00ED21DD" w:rsidRDefault="00404999" w:rsidP="00D41EBF">
            <w:pPr>
              <w:shd w:val="clear" w:color="auto" w:fill="FFFFFF"/>
              <w:jc w:val="center"/>
              <w:rPr>
                <w:rFonts w:ascii="inherit" w:eastAsia="Times New Roman" w:hAnsi="inherit" w:cs="Arial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</w:pPr>
          </w:p>
        </w:tc>
      </w:tr>
      <w:tr w:rsidR="00404999" w:rsidRPr="00AB0101" w:rsidTr="00E10680">
        <w:tc>
          <w:tcPr>
            <w:tcW w:w="774" w:type="dxa"/>
            <w:vMerge/>
            <w:tcBorders>
              <w:left w:val="single" w:sz="24" w:space="0" w:color="auto"/>
            </w:tcBorders>
            <w:textDirection w:val="btLr"/>
          </w:tcPr>
          <w:p w:rsidR="00404999" w:rsidRDefault="00404999" w:rsidP="00D41E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04999" w:rsidRPr="00AB0101" w:rsidRDefault="00404999" w:rsidP="00D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B0101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518" w:type="dxa"/>
          </w:tcPr>
          <w:p w:rsidR="00404999" w:rsidRPr="00AB0101" w:rsidRDefault="00404999" w:rsidP="00D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13.30 – 14.50</w:t>
            </w:r>
          </w:p>
        </w:tc>
        <w:tc>
          <w:tcPr>
            <w:tcW w:w="6038" w:type="dxa"/>
            <w:tcBorders>
              <w:right w:val="single" w:sz="24" w:space="0" w:color="auto"/>
            </w:tcBorders>
          </w:tcPr>
          <w:p w:rsidR="00404999" w:rsidRPr="00ED21DD" w:rsidRDefault="00404999" w:rsidP="00D41EBF">
            <w:pPr>
              <w:shd w:val="clear" w:color="auto" w:fill="FFFFFF"/>
              <w:jc w:val="center"/>
              <w:rPr>
                <w:rFonts w:ascii="inherit" w:eastAsia="Times New Roman" w:hAnsi="inherit" w:cs="Arial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</w:pPr>
          </w:p>
        </w:tc>
      </w:tr>
      <w:tr w:rsidR="00404999" w:rsidRPr="00AB0101" w:rsidTr="00E10680">
        <w:tc>
          <w:tcPr>
            <w:tcW w:w="774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404999" w:rsidRDefault="00404999" w:rsidP="00D41E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bottom w:val="single" w:sz="24" w:space="0" w:color="auto"/>
            </w:tcBorders>
          </w:tcPr>
          <w:p w:rsidR="00404999" w:rsidRPr="00AB0101" w:rsidRDefault="00404999" w:rsidP="00D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B0101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518" w:type="dxa"/>
            <w:tcBorders>
              <w:bottom w:val="single" w:sz="24" w:space="0" w:color="auto"/>
            </w:tcBorders>
          </w:tcPr>
          <w:p w:rsidR="00404999" w:rsidRPr="00AB0101" w:rsidRDefault="00404999" w:rsidP="00D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15.10 – 16.30</w:t>
            </w:r>
          </w:p>
        </w:tc>
        <w:tc>
          <w:tcPr>
            <w:tcW w:w="6038" w:type="dxa"/>
            <w:tcBorders>
              <w:bottom w:val="single" w:sz="24" w:space="0" w:color="auto"/>
              <w:right w:val="single" w:sz="24" w:space="0" w:color="auto"/>
            </w:tcBorders>
          </w:tcPr>
          <w:p w:rsidR="00404999" w:rsidRDefault="00404999" w:rsidP="00D4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99" w:rsidRPr="00AB0101" w:rsidRDefault="00404999" w:rsidP="00D4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99" w:rsidRPr="00AB0101" w:rsidTr="00E10680">
        <w:tc>
          <w:tcPr>
            <w:tcW w:w="77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404999" w:rsidRPr="00834A4C" w:rsidRDefault="00404999" w:rsidP="00D41E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4C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  <w:p w:rsidR="00404999" w:rsidRDefault="00404999" w:rsidP="00D41E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834A4C"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  <w:tc>
          <w:tcPr>
            <w:tcW w:w="1299" w:type="dxa"/>
            <w:tcBorders>
              <w:top w:val="single" w:sz="24" w:space="0" w:color="auto"/>
            </w:tcBorders>
          </w:tcPr>
          <w:p w:rsidR="00404999" w:rsidRPr="00AB0101" w:rsidRDefault="00404999" w:rsidP="00D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101">
              <w:rPr>
                <w:rFonts w:ascii="Times New Roman" w:hAnsi="Times New Roman" w:cs="Times New Roman"/>
                <w:sz w:val="24"/>
                <w:szCs w:val="24"/>
              </w:rPr>
              <w:t>І пара</w:t>
            </w:r>
          </w:p>
        </w:tc>
        <w:tc>
          <w:tcPr>
            <w:tcW w:w="1518" w:type="dxa"/>
            <w:tcBorders>
              <w:top w:val="single" w:sz="24" w:space="0" w:color="auto"/>
            </w:tcBorders>
          </w:tcPr>
          <w:p w:rsidR="00404999" w:rsidRPr="00AB0101" w:rsidRDefault="00404999" w:rsidP="00D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8.30 – 9.50</w:t>
            </w:r>
          </w:p>
        </w:tc>
        <w:tc>
          <w:tcPr>
            <w:tcW w:w="6038" w:type="dxa"/>
            <w:tcBorders>
              <w:top w:val="single" w:sz="24" w:space="0" w:color="auto"/>
              <w:right w:val="single" w:sz="24" w:space="0" w:color="auto"/>
            </w:tcBorders>
          </w:tcPr>
          <w:p w:rsidR="00404999" w:rsidRPr="0036441E" w:rsidRDefault="00404999" w:rsidP="00D41E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4999" w:rsidRPr="00AB0101" w:rsidTr="00E10680">
        <w:tc>
          <w:tcPr>
            <w:tcW w:w="774" w:type="dxa"/>
            <w:vMerge/>
            <w:tcBorders>
              <w:left w:val="single" w:sz="24" w:space="0" w:color="auto"/>
            </w:tcBorders>
            <w:textDirection w:val="btLr"/>
          </w:tcPr>
          <w:p w:rsidR="00404999" w:rsidRDefault="00404999" w:rsidP="00D41E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04999" w:rsidRPr="00AB0101" w:rsidRDefault="00404999" w:rsidP="00D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0101">
              <w:rPr>
                <w:rFonts w:ascii="Times New Roman" w:hAnsi="Times New Roman" w:cs="Times New Roman"/>
                <w:sz w:val="24"/>
                <w:szCs w:val="24"/>
              </w:rPr>
              <w:t>І пара</w:t>
            </w:r>
          </w:p>
        </w:tc>
        <w:tc>
          <w:tcPr>
            <w:tcW w:w="1518" w:type="dxa"/>
          </w:tcPr>
          <w:p w:rsidR="00404999" w:rsidRPr="00AB0101" w:rsidRDefault="00404999" w:rsidP="00D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10.10 – 11.30</w:t>
            </w:r>
          </w:p>
        </w:tc>
        <w:tc>
          <w:tcPr>
            <w:tcW w:w="6038" w:type="dxa"/>
            <w:tcBorders>
              <w:right w:val="single" w:sz="24" w:space="0" w:color="auto"/>
            </w:tcBorders>
          </w:tcPr>
          <w:p w:rsidR="00404999" w:rsidRDefault="00404999" w:rsidP="00D41EBF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</w:p>
        </w:tc>
      </w:tr>
      <w:tr w:rsidR="00404999" w:rsidRPr="00AB0101" w:rsidTr="00E10680">
        <w:tc>
          <w:tcPr>
            <w:tcW w:w="774" w:type="dxa"/>
            <w:vMerge/>
            <w:tcBorders>
              <w:left w:val="single" w:sz="24" w:space="0" w:color="auto"/>
            </w:tcBorders>
            <w:textDirection w:val="btLr"/>
          </w:tcPr>
          <w:p w:rsidR="00404999" w:rsidRDefault="00404999" w:rsidP="00D41E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04999" w:rsidRPr="00AB0101" w:rsidRDefault="00404999" w:rsidP="00D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AB0101">
              <w:rPr>
                <w:rFonts w:ascii="Times New Roman" w:hAnsi="Times New Roman" w:cs="Times New Roman"/>
                <w:sz w:val="24"/>
                <w:szCs w:val="24"/>
              </w:rPr>
              <w:t>І пара</w:t>
            </w:r>
          </w:p>
        </w:tc>
        <w:tc>
          <w:tcPr>
            <w:tcW w:w="1518" w:type="dxa"/>
          </w:tcPr>
          <w:p w:rsidR="00404999" w:rsidRPr="00AB0101" w:rsidRDefault="00404999" w:rsidP="00D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11.50 – 13.10</w:t>
            </w:r>
          </w:p>
        </w:tc>
        <w:tc>
          <w:tcPr>
            <w:tcW w:w="6038" w:type="dxa"/>
            <w:tcBorders>
              <w:right w:val="single" w:sz="24" w:space="0" w:color="auto"/>
            </w:tcBorders>
          </w:tcPr>
          <w:p w:rsidR="00404999" w:rsidRPr="0036441E" w:rsidRDefault="00404999" w:rsidP="00D41E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4999" w:rsidRPr="00AB0101" w:rsidTr="00E10680">
        <w:tc>
          <w:tcPr>
            <w:tcW w:w="774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404999" w:rsidRDefault="00404999" w:rsidP="00D41E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bottom w:val="single" w:sz="24" w:space="0" w:color="auto"/>
            </w:tcBorders>
          </w:tcPr>
          <w:p w:rsidR="00404999" w:rsidRPr="00AB0101" w:rsidRDefault="00404999" w:rsidP="00D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B0101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518" w:type="dxa"/>
            <w:tcBorders>
              <w:bottom w:val="single" w:sz="24" w:space="0" w:color="auto"/>
            </w:tcBorders>
          </w:tcPr>
          <w:p w:rsidR="00404999" w:rsidRPr="00AB0101" w:rsidRDefault="00404999" w:rsidP="00D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13.30 – 14.50</w:t>
            </w:r>
          </w:p>
        </w:tc>
        <w:tc>
          <w:tcPr>
            <w:tcW w:w="6038" w:type="dxa"/>
            <w:tcBorders>
              <w:bottom w:val="single" w:sz="24" w:space="0" w:color="auto"/>
              <w:right w:val="single" w:sz="24" w:space="0" w:color="auto"/>
            </w:tcBorders>
          </w:tcPr>
          <w:p w:rsidR="00404999" w:rsidRDefault="00404999" w:rsidP="00D41EBF">
            <w:pPr>
              <w:shd w:val="clear" w:color="auto" w:fill="FFFFFF"/>
              <w:rPr>
                <w:rFonts w:ascii="inherit" w:eastAsia="Times New Roman" w:hAnsi="inherit" w:cs="Arial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</w:pPr>
          </w:p>
          <w:p w:rsidR="00404999" w:rsidRPr="00ED21DD" w:rsidRDefault="00404999" w:rsidP="00D41EBF">
            <w:pPr>
              <w:shd w:val="clear" w:color="auto" w:fill="FFFFFF"/>
              <w:rPr>
                <w:rFonts w:ascii="inherit" w:eastAsia="Times New Roman" w:hAnsi="inherit" w:cs="Arial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</w:pPr>
          </w:p>
        </w:tc>
      </w:tr>
      <w:tr w:rsidR="00404999" w:rsidRPr="00AB0101" w:rsidTr="00E10680">
        <w:tc>
          <w:tcPr>
            <w:tcW w:w="77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404999" w:rsidRPr="00834A4C" w:rsidRDefault="00404999" w:rsidP="00D41E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4C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  <w:p w:rsidR="00404999" w:rsidRDefault="00404999" w:rsidP="00D41E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34A4C"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  <w:tc>
          <w:tcPr>
            <w:tcW w:w="1299" w:type="dxa"/>
            <w:tcBorders>
              <w:top w:val="single" w:sz="24" w:space="0" w:color="auto"/>
            </w:tcBorders>
          </w:tcPr>
          <w:p w:rsidR="00404999" w:rsidRPr="00AB0101" w:rsidRDefault="00404999" w:rsidP="00D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101">
              <w:rPr>
                <w:rFonts w:ascii="Times New Roman" w:hAnsi="Times New Roman" w:cs="Times New Roman"/>
                <w:sz w:val="24"/>
                <w:szCs w:val="24"/>
              </w:rPr>
              <w:t>І пара</w:t>
            </w:r>
          </w:p>
        </w:tc>
        <w:tc>
          <w:tcPr>
            <w:tcW w:w="1518" w:type="dxa"/>
            <w:tcBorders>
              <w:top w:val="single" w:sz="24" w:space="0" w:color="auto"/>
            </w:tcBorders>
          </w:tcPr>
          <w:p w:rsidR="00404999" w:rsidRPr="00AB0101" w:rsidRDefault="00404999" w:rsidP="00D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8.30 – 9.50</w:t>
            </w:r>
          </w:p>
        </w:tc>
        <w:tc>
          <w:tcPr>
            <w:tcW w:w="6038" w:type="dxa"/>
            <w:tcBorders>
              <w:top w:val="single" w:sz="24" w:space="0" w:color="auto"/>
              <w:right w:val="single" w:sz="24" w:space="0" w:color="auto"/>
            </w:tcBorders>
          </w:tcPr>
          <w:p w:rsidR="00404999" w:rsidRPr="00FF7C6E" w:rsidRDefault="00404999" w:rsidP="00D41E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4999" w:rsidRPr="00AB0101" w:rsidTr="00E10680">
        <w:tc>
          <w:tcPr>
            <w:tcW w:w="774" w:type="dxa"/>
            <w:vMerge/>
            <w:tcBorders>
              <w:left w:val="single" w:sz="24" w:space="0" w:color="auto"/>
            </w:tcBorders>
            <w:textDirection w:val="btLr"/>
          </w:tcPr>
          <w:p w:rsidR="00404999" w:rsidRDefault="00404999" w:rsidP="00D41E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04999" w:rsidRPr="00AB0101" w:rsidRDefault="00404999" w:rsidP="00D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0101">
              <w:rPr>
                <w:rFonts w:ascii="Times New Roman" w:hAnsi="Times New Roman" w:cs="Times New Roman"/>
                <w:sz w:val="24"/>
                <w:szCs w:val="24"/>
              </w:rPr>
              <w:t>І пара</w:t>
            </w:r>
          </w:p>
        </w:tc>
        <w:tc>
          <w:tcPr>
            <w:tcW w:w="1518" w:type="dxa"/>
          </w:tcPr>
          <w:p w:rsidR="00404999" w:rsidRPr="00AB0101" w:rsidRDefault="00404999" w:rsidP="00D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10.10 – 11.30</w:t>
            </w:r>
          </w:p>
        </w:tc>
        <w:tc>
          <w:tcPr>
            <w:tcW w:w="6038" w:type="dxa"/>
            <w:tcBorders>
              <w:right w:val="single" w:sz="24" w:space="0" w:color="auto"/>
            </w:tcBorders>
          </w:tcPr>
          <w:p w:rsidR="00404999" w:rsidRPr="00FF7C6E" w:rsidRDefault="00404999" w:rsidP="00D41E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4999" w:rsidRPr="00AB0101" w:rsidTr="00E10680">
        <w:tc>
          <w:tcPr>
            <w:tcW w:w="774" w:type="dxa"/>
            <w:vMerge/>
            <w:tcBorders>
              <w:left w:val="single" w:sz="24" w:space="0" w:color="auto"/>
            </w:tcBorders>
            <w:textDirection w:val="btLr"/>
          </w:tcPr>
          <w:p w:rsidR="00404999" w:rsidRDefault="00404999" w:rsidP="00D41E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04999" w:rsidRPr="00AB0101" w:rsidRDefault="00404999" w:rsidP="00D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AB0101">
              <w:rPr>
                <w:rFonts w:ascii="Times New Roman" w:hAnsi="Times New Roman" w:cs="Times New Roman"/>
                <w:sz w:val="24"/>
                <w:szCs w:val="24"/>
              </w:rPr>
              <w:t>І пара</w:t>
            </w:r>
          </w:p>
        </w:tc>
        <w:tc>
          <w:tcPr>
            <w:tcW w:w="1518" w:type="dxa"/>
          </w:tcPr>
          <w:p w:rsidR="00404999" w:rsidRPr="00AB0101" w:rsidRDefault="00404999" w:rsidP="00D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11.50 – 13.10</w:t>
            </w:r>
          </w:p>
        </w:tc>
        <w:tc>
          <w:tcPr>
            <w:tcW w:w="6038" w:type="dxa"/>
            <w:tcBorders>
              <w:right w:val="single" w:sz="24" w:space="0" w:color="auto"/>
            </w:tcBorders>
          </w:tcPr>
          <w:p w:rsidR="00404999" w:rsidRDefault="00404999" w:rsidP="00D41EBF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</w:p>
        </w:tc>
      </w:tr>
      <w:tr w:rsidR="00404999" w:rsidRPr="00AB0101" w:rsidTr="00E10680">
        <w:tc>
          <w:tcPr>
            <w:tcW w:w="774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404999" w:rsidRDefault="00404999" w:rsidP="00D41E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bottom w:val="single" w:sz="24" w:space="0" w:color="auto"/>
            </w:tcBorders>
          </w:tcPr>
          <w:p w:rsidR="00404999" w:rsidRPr="00AB0101" w:rsidRDefault="00404999" w:rsidP="00D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B0101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518" w:type="dxa"/>
            <w:tcBorders>
              <w:bottom w:val="single" w:sz="24" w:space="0" w:color="auto"/>
            </w:tcBorders>
          </w:tcPr>
          <w:p w:rsidR="00404999" w:rsidRPr="00AB0101" w:rsidRDefault="00404999" w:rsidP="00D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13.30 – 14.50</w:t>
            </w:r>
          </w:p>
        </w:tc>
        <w:tc>
          <w:tcPr>
            <w:tcW w:w="6038" w:type="dxa"/>
            <w:tcBorders>
              <w:bottom w:val="single" w:sz="24" w:space="0" w:color="auto"/>
              <w:right w:val="single" w:sz="24" w:space="0" w:color="auto"/>
            </w:tcBorders>
          </w:tcPr>
          <w:p w:rsidR="00404999" w:rsidRDefault="00404999" w:rsidP="00D41EBF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</w:p>
          <w:p w:rsidR="00713771" w:rsidRPr="00ED21DD" w:rsidRDefault="00713771" w:rsidP="00D41EBF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</w:p>
        </w:tc>
      </w:tr>
      <w:tr w:rsidR="00404999" w:rsidRPr="00AB0101" w:rsidTr="00E10680">
        <w:tc>
          <w:tcPr>
            <w:tcW w:w="77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404999" w:rsidRPr="00834A4C" w:rsidRDefault="00404999" w:rsidP="00D41E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Pr="00834A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106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'</w:t>
            </w:r>
            <w:proofErr w:type="spellStart"/>
            <w:r w:rsidRPr="00834A4C">
              <w:rPr>
                <w:rFonts w:ascii="Times New Roman" w:hAnsi="Times New Roman" w:cs="Times New Roman"/>
                <w:b/>
                <w:sz w:val="24"/>
                <w:szCs w:val="24"/>
              </w:rPr>
              <w:t>ятниця</w:t>
            </w:r>
            <w:proofErr w:type="spellEnd"/>
          </w:p>
          <w:p w:rsidR="00404999" w:rsidRPr="00AB0101" w:rsidRDefault="00404999" w:rsidP="00D41E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34A4C"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  <w:tc>
          <w:tcPr>
            <w:tcW w:w="1299" w:type="dxa"/>
            <w:tcBorders>
              <w:top w:val="single" w:sz="24" w:space="0" w:color="auto"/>
            </w:tcBorders>
          </w:tcPr>
          <w:p w:rsidR="00404999" w:rsidRPr="00AB0101" w:rsidRDefault="00404999" w:rsidP="00D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101">
              <w:rPr>
                <w:rFonts w:ascii="Times New Roman" w:hAnsi="Times New Roman" w:cs="Times New Roman"/>
                <w:sz w:val="24"/>
                <w:szCs w:val="24"/>
              </w:rPr>
              <w:t>І пара</w:t>
            </w:r>
          </w:p>
        </w:tc>
        <w:tc>
          <w:tcPr>
            <w:tcW w:w="1518" w:type="dxa"/>
            <w:tcBorders>
              <w:top w:val="single" w:sz="24" w:space="0" w:color="auto"/>
            </w:tcBorders>
          </w:tcPr>
          <w:p w:rsidR="00404999" w:rsidRPr="00AB0101" w:rsidRDefault="00404999" w:rsidP="00D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8.30 – 9.50</w:t>
            </w:r>
          </w:p>
        </w:tc>
        <w:tc>
          <w:tcPr>
            <w:tcW w:w="6038" w:type="dxa"/>
            <w:tcBorders>
              <w:top w:val="single" w:sz="24" w:space="0" w:color="auto"/>
              <w:right w:val="single" w:sz="24" w:space="0" w:color="auto"/>
            </w:tcBorders>
          </w:tcPr>
          <w:p w:rsidR="00713771" w:rsidRPr="00AB0101" w:rsidRDefault="00713771" w:rsidP="00D4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99" w:rsidRPr="00AB0101" w:rsidTr="00E10680">
        <w:tc>
          <w:tcPr>
            <w:tcW w:w="774" w:type="dxa"/>
            <w:vMerge/>
            <w:tcBorders>
              <w:left w:val="single" w:sz="24" w:space="0" w:color="auto"/>
            </w:tcBorders>
          </w:tcPr>
          <w:p w:rsidR="00404999" w:rsidRPr="00AB0101" w:rsidRDefault="00404999" w:rsidP="00D4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04999" w:rsidRPr="00AB0101" w:rsidRDefault="00404999" w:rsidP="00D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0101">
              <w:rPr>
                <w:rFonts w:ascii="Times New Roman" w:hAnsi="Times New Roman" w:cs="Times New Roman"/>
                <w:sz w:val="24"/>
                <w:szCs w:val="24"/>
              </w:rPr>
              <w:t>І пара</w:t>
            </w:r>
          </w:p>
        </w:tc>
        <w:tc>
          <w:tcPr>
            <w:tcW w:w="1518" w:type="dxa"/>
          </w:tcPr>
          <w:p w:rsidR="00404999" w:rsidRPr="00AB0101" w:rsidRDefault="00404999" w:rsidP="00D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10.10 – 11.30</w:t>
            </w:r>
          </w:p>
        </w:tc>
        <w:tc>
          <w:tcPr>
            <w:tcW w:w="6038" w:type="dxa"/>
            <w:tcBorders>
              <w:right w:val="single" w:sz="24" w:space="0" w:color="auto"/>
            </w:tcBorders>
          </w:tcPr>
          <w:p w:rsidR="00404999" w:rsidRPr="00397B5A" w:rsidRDefault="00404999" w:rsidP="00D41EBF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</w:p>
        </w:tc>
      </w:tr>
      <w:tr w:rsidR="006655CB" w:rsidRPr="00AB0101" w:rsidTr="00E10680">
        <w:tc>
          <w:tcPr>
            <w:tcW w:w="774" w:type="dxa"/>
            <w:vMerge/>
            <w:tcBorders>
              <w:left w:val="single" w:sz="24" w:space="0" w:color="auto"/>
            </w:tcBorders>
          </w:tcPr>
          <w:p w:rsidR="006655CB" w:rsidRPr="00AB0101" w:rsidRDefault="006655CB" w:rsidP="0066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655CB" w:rsidRPr="00AB0101" w:rsidRDefault="006655CB" w:rsidP="0066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AB0101">
              <w:rPr>
                <w:rFonts w:ascii="Times New Roman" w:hAnsi="Times New Roman" w:cs="Times New Roman"/>
                <w:sz w:val="24"/>
                <w:szCs w:val="24"/>
              </w:rPr>
              <w:t>І пара</w:t>
            </w:r>
          </w:p>
        </w:tc>
        <w:tc>
          <w:tcPr>
            <w:tcW w:w="1518" w:type="dxa"/>
          </w:tcPr>
          <w:p w:rsidR="006655CB" w:rsidRPr="00AB0101" w:rsidRDefault="006655CB" w:rsidP="0066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11.50 – 13.10</w:t>
            </w:r>
          </w:p>
        </w:tc>
        <w:tc>
          <w:tcPr>
            <w:tcW w:w="6038" w:type="dxa"/>
            <w:tcBorders>
              <w:right w:val="single" w:sz="24" w:space="0" w:color="auto"/>
            </w:tcBorders>
          </w:tcPr>
          <w:p w:rsidR="006655CB" w:rsidRDefault="006655CB" w:rsidP="006655CB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i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  <w:t>2</w:t>
            </w:r>
            <w:r>
              <w:rPr>
                <w:rFonts w:ascii="inherit" w:eastAsia="Times New Roman" w:hAnsi="inherit" w:cs="Arial"/>
                <w:b/>
                <w:bCs/>
                <w:iCs/>
                <w:color w:val="000080"/>
                <w:sz w:val="23"/>
                <w:szCs w:val="23"/>
                <w:bdr w:val="none" w:sz="0" w:space="0" w:color="auto" w:frame="1"/>
                <w:lang w:val="ru-RU" w:eastAsia="uk-UA"/>
              </w:rPr>
              <w:t>9</w:t>
            </w:r>
            <w:r w:rsidRPr="00410E99">
              <w:rPr>
                <w:rFonts w:ascii="inherit" w:eastAsia="Times New Roman" w:hAnsi="inherit" w:cs="Arial"/>
                <w:b/>
                <w:bCs/>
                <w:i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  <w:t>.05.2020 ІСПИТ</w:t>
            </w:r>
          </w:p>
          <w:p w:rsidR="006655CB" w:rsidRPr="00223087" w:rsidRDefault="006655CB" w:rsidP="006655CB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 w:rsidRPr="00223087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Історія і сучасний стан семіотичних досліджень (П)</w:t>
            </w:r>
          </w:p>
          <w:p w:rsidR="006655CB" w:rsidRDefault="006655CB" w:rsidP="006655CB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  <w:r w:rsidRPr="00223087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(проф. </w:t>
            </w:r>
            <w:proofErr w:type="spellStart"/>
            <w:r w:rsidRPr="00223087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Маріна</w:t>
            </w:r>
            <w:proofErr w:type="spellEnd"/>
            <w:r w:rsidRPr="00223087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 О.С.)</w:t>
            </w:r>
          </w:p>
          <w:p w:rsidR="00E10680" w:rsidRPr="00397B5A" w:rsidRDefault="00E10680" w:rsidP="00E10680">
            <w:pPr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</w:p>
        </w:tc>
      </w:tr>
      <w:tr w:rsidR="006655CB" w:rsidRPr="00AB0101" w:rsidTr="00E10680">
        <w:tc>
          <w:tcPr>
            <w:tcW w:w="774" w:type="dxa"/>
            <w:vMerge/>
            <w:tcBorders>
              <w:left w:val="single" w:sz="24" w:space="0" w:color="auto"/>
            </w:tcBorders>
          </w:tcPr>
          <w:p w:rsidR="006655CB" w:rsidRPr="00AB0101" w:rsidRDefault="006655CB" w:rsidP="0066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655CB" w:rsidRPr="00AB0101" w:rsidRDefault="006655CB" w:rsidP="0066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B0101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518" w:type="dxa"/>
          </w:tcPr>
          <w:p w:rsidR="006655CB" w:rsidRPr="00AB0101" w:rsidRDefault="006655CB" w:rsidP="0066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13.30 – 14.50</w:t>
            </w:r>
          </w:p>
        </w:tc>
        <w:tc>
          <w:tcPr>
            <w:tcW w:w="6038" w:type="dxa"/>
            <w:tcBorders>
              <w:right w:val="single" w:sz="24" w:space="0" w:color="auto"/>
            </w:tcBorders>
          </w:tcPr>
          <w:p w:rsidR="006655CB" w:rsidRPr="00AB0101" w:rsidRDefault="006655CB" w:rsidP="006655CB">
            <w:pPr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CB" w:rsidRPr="00AB0101" w:rsidTr="00E10680">
        <w:tc>
          <w:tcPr>
            <w:tcW w:w="77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655CB" w:rsidRPr="00AB0101" w:rsidRDefault="006655CB" w:rsidP="0066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bottom w:val="single" w:sz="24" w:space="0" w:color="auto"/>
            </w:tcBorders>
          </w:tcPr>
          <w:p w:rsidR="006655CB" w:rsidRPr="00AB0101" w:rsidRDefault="006655CB" w:rsidP="0066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B0101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518" w:type="dxa"/>
            <w:tcBorders>
              <w:bottom w:val="single" w:sz="24" w:space="0" w:color="auto"/>
            </w:tcBorders>
          </w:tcPr>
          <w:p w:rsidR="006655CB" w:rsidRPr="00AB0101" w:rsidRDefault="006655CB" w:rsidP="0066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15.10 – 16.30</w:t>
            </w:r>
          </w:p>
        </w:tc>
        <w:tc>
          <w:tcPr>
            <w:tcW w:w="6038" w:type="dxa"/>
            <w:tcBorders>
              <w:bottom w:val="single" w:sz="24" w:space="0" w:color="auto"/>
              <w:right w:val="single" w:sz="24" w:space="0" w:color="auto"/>
            </w:tcBorders>
          </w:tcPr>
          <w:p w:rsidR="006655CB" w:rsidRPr="00AB0101" w:rsidRDefault="006655CB" w:rsidP="0066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999" w:rsidRDefault="00404999" w:rsidP="00404999">
      <w:pPr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uk-UA"/>
        </w:rPr>
      </w:pPr>
    </w:p>
    <w:p w:rsidR="00404999" w:rsidRDefault="00404999" w:rsidP="00404999">
      <w:pPr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uk-UA"/>
        </w:rPr>
      </w:pPr>
    </w:p>
    <w:p w:rsidR="00584CE4" w:rsidRDefault="00584CE4" w:rsidP="00C75D00">
      <w:pPr>
        <w:spacing w:after="0"/>
        <w:jc w:val="center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uk-UA"/>
        </w:rPr>
      </w:pPr>
    </w:p>
    <w:sectPr w:rsidR="00584C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422"/>
    <w:multiLevelType w:val="hybridMultilevel"/>
    <w:tmpl w:val="8454F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340E"/>
    <w:multiLevelType w:val="hybridMultilevel"/>
    <w:tmpl w:val="F94EA74A"/>
    <w:lvl w:ilvl="0" w:tplc="2C8C6F8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818DE"/>
    <w:multiLevelType w:val="hybridMultilevel"/>
    <w:tmpl w:val="7452DDEA"/>
    <w:lvl w:ilvl="0" w:tplc="9C66619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5B2B"/>
    <w:multiLevelType w:val="hybridMultilevel"/>
    <w:tmpl w:val="E720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42BDF"/>
    <w:multiLevelType w:val="hybridMultilevel"/>
    <w:tmpl w:val="A160722E"/>
    <w:lvl w:ilvl="0" w:tplc="04B881C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E7BF6"/>
    <w:multiLevelType w:val="hybridMultilevel"/>
    <w:tmpl w:val="CE8421EA"/>
    <w:lvl w:ilvl="0" w:tplc="9C66619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73D63"/>
    <w:multiLevelType w:val="hybridMultilevel"/>
    <w:tmpl w:val="83AAA4E2"/>
    <w:lvl w:ilvl="0" w:tplc="15B63D80">
      <w:start w:val="1"/>
      <w:numFmt w:val="decimal"/>
      <w:lvlText w:val="%1."/>
      <w:lvlJc w:val="left"/>
      <w:pPr>
        <w:ind w:left="720" w:hanging="360"/>
      </w:pPr>
      <w:rPr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25668"/>
    <w:multiLevelType w:val="hybridMultilevel"/>
    <w:tmpl w:val="82269252"/>
    <w:lvl w:ilvl="0" w:tplc="2C8C6F8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B1330"/>
    <w:multiLevelType w:val="hybridMultilevel"/>
    <w:tmpl w:val="96408E50"/>
    <w:lvl w:ilvl="0" w:tplc="2C8C6F8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10DB1"/>
    <w:multiLevelType w:val="hybridMultilevel"/>
    <w:tmpl w:val="38B83A58"/>
    <w:lvl w:ilvl="0" w:tplc="9C66619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7716B"/>
    <w:multiLevelType w:val="hybridMultilevel"/>
    <w:tmpl w:val="8454F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F1DF0"/>
    <w:multiLevelType w:val="hybridMultilevel"/>
    <w:tmpl w:val="6E040306"/>
    <w:lvl w:ilvl="0" w:tplc="2C8C6F8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B1E3A"/>
    <w:multiLevelType w:val="hybridMultilevel"/>
    <w:tmpl w:val="0A7C826A"/>
    <w:lvl w:ilvl="0" w:tplc="9C66619C">
      <w:start w:val="1"/>
      <w:numFmt w:val="decimal"/>
      <w:lvlText w:val="%1."/>
      <w:lvlJc w:val="left"/>
      <w:pPr>
        <w:ind w:left="106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326A"/>
    <w:multiLevelType w:val="hybridMultilevel"/>
    <w:tmpl w:val="F94EA74A"/>
    <w:lvl w:ilvl="0" w:tplc="2C8C6F8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7143D"/>
    <w:multiLevelType w:val="hybridMultilevel"/>
    <w:tmpl w:val="0AC20310"/>
    <w:lvl w:ilvl="0" w:tplc="2C8C6F8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31C96"/>
    <w:multiLevelType w:val="hybridMultilevel"/>
    <w:tmpl w:val="8BFEF0EE"/>
    <w:lvl w:ilvl="0" w:tplc="6E7264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71E66"/>
    <w:multiLevelType w:val="hybridMultilevel"/>
    <w:tmpl w:val="C83C2A36"/>
    <w:lvl w:ilvl="0" w:tplc="9C66619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25ED5"/>
    <w:multiLevelType w:val="hybridMultilevel"/>
    <w:tmpl w:val="C6CE415E"/>
    <w:lvl w:ilvl="0" w:tplc="04B881C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2430D"/>
    <w:multiLevelType w:val="hybridMultilevel"/>
    <w:tmpl w:val="29342F1C"/>
    <w:lvl w:ilvl="0" w:tplc="3118DDC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53377"/>
    <w:multiLevelType w:val="hybridMultilevel"/>
    <w:tmpl w:val="78C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83599"/>
    <w:multiLevelType w:val="hybridMultilevel"/>
    <w:tmpl w:val="B41E7112"/>
    <w:lvl w:ilvl="0" w:tplc="9C66619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F2B7F"/>
    <w:multiLevelType w:val="hybridMultilevel"/>
    <w:tmpl w:val="B42A1F14"/>
    <w:lvl w:ilvl="0" w:tplc="9C66619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E239C"/>
    <w:multiLevelType w:val="hybridMultilevel"/>
    <w:tmpl w:val="82269252"/>
    <w:lvl w:ilvl="0" w:tplc="2C8C6F8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42CE7"/>
    <w:multiLevelType w:val="hybridMultilevel"/>
    <w:tmpl w:val="C83C2A36"/>
    <w:lvl w:ilvl="0" w:tplc="9C66619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F50F5"/>
    <w:multiLevelType w:val="hybridMultilevel"/>
    <w:tmpl w:val="F5709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D19DB"/>
    <w:multiLevelType w:val="hybridMultilevel"/>
    <w:tmpl w:val="E7F4306E"/>
    <w:lvl w:ilvl="0" w:tplc="BDBC771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9117C"/>
    <w:multiLevelType w:val="hybridMultilevel"/>
    <w:tmpl w:val="F9FA9156"/>
    <w:lvl w:ilvl="0" w:tplc="9C66619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17B92"/>
    <w:multiLevelType w:val="hybridMultilevel"/>
    <w:tmpl w:val="8454F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E3ED1"/>
    <w:multiLevelType w:val="hybridMultilevel"/>
    <w:tmpl w:val="5E98868A"/>
    <w:lvl w:ilvl="0" w:tplc="04B881C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357F5"/>
    <w:multiLevelType w:val="hybridMultilevel"/>
    <w:tmpl w:val="1A1618DE"/>
    <w:lvl w:ilvl="0" w:tplc="04B881C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24"/>
  </w:num>
  <w:num w:numId="4">
    <w:abstractNumId w:val="15"/>
  </w:num>
  <w:num w:numId="5">
    <w:abstractNumId w:val="1"/>
  </w:num>
  <w:num w:numId="6">
    <w:abstractNumId w:val="8"/>
  </w:num>
  <w:num w:numId="7">
    <w:abstractNumId w:val="14"/>
  </w:num>
  <w:num w:numId="8">
    <w:abstractNumId w:val="11"/>
  </w:num>
  <w:num w:numId="9">
    <w:abstractNumId w:val="22"/>
  </w:num>
  <w:num w:numId="10">
    <w:abstractNumId w:val="7"/>
  </w:num>
  <w:num w:numId="11">
    <w:abstractNumId w:val="0"/>
  </w:num>
  <w:num w:numId="12">
    <w:abstractNumId w:val="10"/>
  </w:num>
  <w:num w:numId="13">
    <w:abstractNumId w:val="19"/>
  </w:num>
  <w:num w:numId="14">
    <w:abstractNumId w:val="9"/>
  </w:num>
  <w:num w:numId="15">
    <w:abstractNumId w:val="26"/>
  </w:num>
  <w:num w:numId="16">
    <w:abstractNumId w:val="16"/>
  </w:num>
  <w:num w:numId="17">
    <w:abstractNumId w:val="12"/>
  </w:num>
  <w:num w:numId="18">
    <w:abstractNumId w:val="23"/>
  </w:num>
  <w:num w:numId="19">
    <w:abstractNumId w:val="2"/>
  </w:num>
  <w:num w:numId="20">
    <w:abstractNumId w:val="21"/>
  </w:num>
  <w:num w:numId="21">
    <w:abstractNumId w:val="5"/>
  </w:num>
  <w:num w:numId="22">
    <w:abstractNumId w:val="18"/>
  </w:num>
  <w:num w:numId="23">
    <w:abstractNumId w:val="29"/>
  </w:num>
  <w:num w:numId="24">
    <w:abstractNumId w:val="4"/>
  </w:num>
  <w:num w:numId="25">
    <w:abstractNumId w:val="17"/>
  </w:num>
  <w:num w:numId="26">
    <w:abstractNumId w:val="3"/>
  </w:num>
  <w:num w:numId="27">
    <w:abstractNumId w:val="25"/>
  </w:num>
  <w:num w:numId="28">
    <w:abstractNumId w:val="6"/>
  </w:num>
  <w:num w:numId="29">
    <w:abstractNumId w:val="20"/>
  </w:num>
  <w:num w:numId="30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01"/>
    <w:rsid w:val="00030682"/>
    <w:rsid w:val="00032D89"/>
    <w:rsid w:val="0003726B"/>
    <w:rsid w:val="00044E58"/>
    <w:rsid w:val="000A16E2"/>
    <w:rsid w:val="000A7311"/>
    <w:rsid w:val="000B0AB4"/>
    <w:rsid w:val="000B4282"/>
    <w:rsid w:val="000D04D3"/>
    <w:rsid w:val="000F0EE4"/>
    <w:rsid w:val="000F7422"/>
    <w:rsid w:val="00111BE1"/>
    <w:rsid w:val="0011784E"/>
    <w:rsid w:val="0014259B"/>
    <w:rsid w:val="00144FBC"/>
    <w:rsid w:val="001518AE"/>
    <w:rsid w:val="001547F4"/>
    <w:rsid w:val="00164542"/>
    <w:rsid w:val="001711C5"/>
    <w:rsid w:val="00190236"/>
    <w:rsid w:val="00197DCD"/>
    <w:rsid w:val="001E2977"/>
    <w:rsid w:val="001E5F9F"/>
    <w:rsid w:val="001F04A1"/>
    <w:rsid w:val="002049D8"/>
    <w:rsid w:val="00223087"/>
    <w:rsid w:val="002321E5"/>
    <w:rsid w:val="002364CC"/>
    <w:rsid w:val="0025135F"/>
    <w:rsid w:val="0028196E"/>
    <w:rsid w:val="002A45B6"/>
    <w:rsid w:val="002A6E3B"/>
    <w:rsid w:val="002C4A57"/>
    <w:rsid w:val="002C5AC9"/>
    <w:rsid w:val="002D0242"/>
    <w:rsid w:val="002D122A"/>
    <w:rsid w:val="002E2341"/>
    <w:rsid w:val="003000FE"/>
    <w:rsid w:val="0032506C"/>
    <w:rsid w:val="0032551C"/>
    <w:rsid w:val="00330E2C"/>
    <w:rsid w:val="003355F4"/>
    <w:rsid w:val="00336D23"/>
    <w:rsid w:val="00340776"/>
    <w:rsid w:val="00342E42"/>
    <w:rsid w:val="0035525F"/>
    <w:rsid w:val="0036441E"/>
    <w:rsid w:val="00365BCF"/>
    <w:rsid w:val="0037768A"/>
    <w:rsid w:val="003810CD"/>
    <w:rsid w:val="003820BA"/>
    <w:rsid w:val="0039039D"/>
    <w:rsid w:val="00397B5A"/>
    <w:rsid w:val="003E3D53"/>
    <w:rsid w:val="003F7F5B"/>
    <w:rsid w:val="00403786"/>
    <w:rsid w:val="00404999"/>
    <w:rsid w:val="00410E99"/>
    <w:rsid w:val="00416213"/>
    <w:rsid w:val="00453BC8"/>
    <w:rsid w:val="00466500"/>
    <w:rsid w:val="00466885"/>
    <w:rsid w:val="00481EA0"/>
    <w:rsid w:val="004B1704"/>
    <w:rsid w:val="004B7472"/>
    <w:rsid w:val="004E799B"/>
    <w:rsid w:val="004F0EE9"/>
    <w:rsid w:val="00522E92"/>
    <w:rsid w:val="00532DF3"/>
    <w:rsid w:val="00551CBE"/>
    <w:rsid w:val="00556924"/>
    <w:rsid w:val="00573C35"/>
    <w:rsid w:val="00576EEB"/>
    <w:rsid w:val="00580528"/>
    <w:rsid w:val="00584CE4"/>
    <w:rsid w:val="00587805"/>
    <w:rsid w:val="005B0ED2"/>
    <w:rsid w:val="005B36AF"/>
    <w:rsid w:val="005C3DF7"/>
    <w:rsid w:val="005C4CCD"/>
    <w:rsid w:val="005D093A"/>
    <w:rsid w:val="005D0A49"/>
    <w:rsid w:val="005D4EC6"/>
    <w:rsid w:val="005F00BF"/>
    <w:rsid w:val="005F2138"/>
    <w:rsid w:val="005F2D0C"/>
    <w:rsid w:val="00604424"/>
    <w:rsid w:val="006124D0"/>
    <w:rsid w:val="00623573"/>
    <w:rsid w:val="0063060D"/>
    <w:rsid w:val="006339D7"/>
    <w:rsid w:val="00637869"/>
    <w:rsid w:val="00645A87"/>
    <w:rsid w:val="00660D77"/>
    <w:rsid w:val="006655CB"/>
    <w:rsid w:val="00695BCC"/>
    <w:rsid w:val="006A0EE5"/>
    <w:rsid w:val="006A1F59"/>
    <w:rsid w:val="006A3594"/>
    <w:rsid w:val="006A50CB"/>
    <w:rsid w:val="006B4760"/>
    <w:rsid w:val="006C6CAD"/>
    <w:rsid w:val="006D1197"/>
    <w:rsid w:val="006E1B72"/>
    <w:rsid w:val="006E7362"/>
    <w:rsid w:val="006F0B65"/>
    <w:rsid w:val="006F63E9"/>
    <w:rsid w:val="00713771"/>
    <w:rsid w:val="0071506F"/>
    <w:rsid w:val="007214CE"/>
    <w:rsid w:val="007301FB"/>
    <w:rsid w:val="00734CD6"/>
    <w:rsid w:val="007459C8"/>
    <w:rsid w:val="0075502A"/>
    <w:rsid w:val="00763B34"/>
    <w:rsid w:val="007E7284"/>
    <w:rsid w:val="008057E1"/>
    <w:rsid w:val="00834A4C"/>
    <w:rsid w:val="00843C5F"/>
    <w:rsid w:val="00850453"/>
    <w:rsid w:val="00873804"/>
    <w:rsid w:val="00876B8F"/>
    <w:rsid w:val="008824DA"/>
    <w:rsid w:val="008910EC"/>
    <w:rsid w:val="008A1F60"/>
    <w:rsid w:val="008A5908"/>
    <w:rsid w:val="008B30FE"/>
    <w:rsid w:val="008E087A"/>
    <w:rsid w:val="008E5489"/>
    <w:rsid w:val="008F7428"/>
    <w:rsid w:val="00906C5F"/>
    <w:rsid w:val="00920D73"/>
    <w:rsid w:val="009247FA"/>
    <w:rsid w:val="009305B9"/>
    <w:rsid w:val="00936CE9"/>
    <w:rsid w:val="009428C0"/>
    <w:rsid w:val="00947933"/>
    <w:rsid w:val="00950BEC"/>
    <w:rsid w:val="00952A07"/>
    <w:rsid w:val="00956C7F"/>
    <w:rsid w:val="0096738C"/>
    <w:rsid w:val="009917AD"/>
    <w:rsid w:val="00996C78"/>
    <w:rsid w:val="009977F0"/>
    <w:rsid w:val="009A6A41"/>
    <w:rsid w:val="009B6804"/>
    <w:rsid w:val="009C6CF2"/>
    <w:rsid w:val="009E2C73"/>
    <w:rsid w:val="00A029EC"/>
    <w:rsid w:val="00A42CDB"/>
    <w:rsid w:val="00A44C02"/>
    <w:rsid w:val="00A527D1"/>
    <w:rsid w:val="00A61605"/>
    <w:rsid w:val="00A61BA9"/>
    <w:rsid w:val="00A863C4"/>
    <w:rsid w:val="00AA44F3"/>
    <w:rsid w:val="00AB0101"/>
    <w:rsid w:val="00AC2F0F"/>
    <w:rsid w:val="00AE03F5"/>
    <w:rsid w:val="00AF11A4"/>
    <w:rsid w:val="00B162E9"/>
    <w:rsid w:val="00B32228"/>
    <w:rsid w:val="00B41C70"/>
    <w:rsid w:val="00B471E6"/>
    <w:rsid w:val="00B63735"/>
    <w:rsid w:val="00B638A2"/>
    <w:rsid w:val="00B63E56"/>
    <w:rsid w:val="00BA12DA"/>
    <w:rsid w:val="00BA7EF5"/>
    <w:rsid w:val="00BB6A1C"/>
    <w:rsid w:val="00BC263A"/>
    <w:rsid w:val="00BD6DAE"/>
    <w:rsid w:val="00BF1A02"/>
    <w:rsid w:val="00BF2F6F"/>
    <w:rsid w:val="00C51ED5"/>
    <w:rsid w:val="00C57048"/>
    <w:rsid w:val="00C604B2"/>
    <w:rsid w:val="00C63426"/>
    <w:rsid w:val="00C648AB"/>
    <w:rsid w:val="00C73786"/>
    <w:rsid w:val="00C74C0F"/>
    <w:rsid w:val="00C75D00"/>
    <w:rsid w:val="00C76FE8"/>
    <w:rsid w:val="00C80264"/>
    <w:rsid w:val="00C80CC7"/>
    <w:rsid w:val="00C86341"/>
    <w:rsid w:val="00C8660C"/>
    <w:rsid w:val="00C900B6"/>
    <w:rsid w:val="00CA0292"/>
    <w:rsid w:val="00CB2475"/>
    <w:rsid w:val="00CB4798"/>
    <w:rsid w:val="00CC1C3B"/>
    <w:rsid w:val="00D056BE"/>
    <w:rsid w:val="00D070BB"/>
    <w:rsid w:val="00D10A5E"/>
    <w:rsid w:val="00D26DC3"/>
    <w:rsid w:val="00D37672"/>
    <w:rsid w:val="00D41EBF"/>
    <w:rsid w:val="00D7442D"/>
    <w:rsid w:val="00D84C3A"/>
    <w:rsid w:val="00D95950"/>
    <w:rsid w:val="00DA0CA5"/>
    <w:rsid w:val="00DA6C86"/>
    <w:rsid w:val="00DA6FF8"/>
    <w:rsid w:val="00DD7FD3"/>
    <w:rsid w:val="00DE7311"/>
    <w:rsid w:val="00DF4942"/>
    <w:rsid w:val="00DF4A4E"/>
    <w:rsid w:val="00DF56C5"/>
    <w:rsid w:val="00E006C7"/>
    <w:rsid w:val="00E10680"/>
    <w:rsid w:val="00E27743"/>
    <w:rsid w:val="00E6170A"/>
    <w:rsid w:val="00E61BB2"/>
    <w:rsid w:val="00E6387B"/>
    <w:rsid w:val="00E80758"/>
    <w:rsid w:val="00E97B95"/>
    <w:rsid w:val="00EA5B09"/>
    <w:rsid w:val="00EC1010"/>
    <w:rsid w:val="00EC102B"/>
    <w:rsid w:val="00EE472B"/>
    <w:rsid w:val="00EF5A2F"/>
    <w:rsid w:val="00EF796C"/>
    <w:rsid w:val="00F10F28"/>
    <w:rsid w:val="00F140AB"/>
    <w:rsid w:val="00F20BD5"/>
    <w:rsid w:val="00F415EC"/>
    <w:rsid w:val="00F53258"/>
    <w:rsid w:val="00F70CE0"/>
    <w:rsid w:val="00F85871"/>
    <w:rsid w:val="00F93AD9"/>
    <w:rsid w:val="00FB726A"/>
    <w:rsid w:val="00FD0ABD"/>
    <w:rsid w:val="00FD1689"/>
    <w:rsid w:val="00FD1DAD"/>
    <w:rsid w:val="00FD2D4C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CB25"/>
  <w15:chartTrackingRefBased/>
  <w15:docId w15:val="{4EC1FB0F-2D34-4DA8-BD51-A33705A9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0B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E8785-7193-4674-B408-D42FC307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2020-05-13T11:15:00Z</dcterms:created>
  <dcterms:modified xsi:type="dcterms:W3CDTF">2020-05-13T19:56:00Z</dcterms:modified>
</cp:coreProperties>
</file>